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20C" w:rsidRPr="00775DC9" w:rsidRDefault="00E64085" w:rsidP="00665D50">
      <w:pPr>
        <w:pStyle w:val="PlainText"/>
        <w:jc w:val="center"/>
        <w:rPr>
          <w:rFonts w:ascii="Times New Roman" w:hAnsi="Times New Roman" w:cs="Times New Roman"/>
          <w:sz w:val="24"/>
          <w:szCs w:val="24"/>
        </w:rPr>
      </w:pPr>
      <w:r>
        <w:rPr>
          <w:rFonts w:ascii="Times New Roman" w:hAnsi="Times New Roman" w:cs="Times New Roman"/>
          <w:sz w:val="24"/>
          <w:szCs w:val="24"/>
        </w:rPr>
        <w:t>P:\AirportDevelopment\00ADMIN</w:t>
      </w:r>
    </w:p>
    <w:p w:rsidR="00665D50" w:rsidRPr="00AC0F50" w:rsidRDefault="00FE0671" w:rsidP="00665D50">
      <w:pPr>
        <w:pStyle w:val="PlainText"/>
        <w:jc w:val="center"/>
        <w:rPr>
          <w:rFonts w:ascii="Times New Roman" w:hAnsi="Times New Roman" w:cs="Times New Roman"/>
          <w:sz w:val="24"/>
          <w:szCs w:val="24"/>
          <w:u w:val="single"/>
        </w:rPr>
      </w:pPr>
      <w:r>
        <w:rPr>
          <w:rFonts w:ascii="Times New Roman" w:hAnsi="Times New Roman" w:cs="Times New Roman"/>
          <w:sz w:val="24"/>
          <w:szCs w:val="24"/>
        </w:rPr>
        <w:t>(</w:t>
      </w:r>
      <w:proofErr w:type="gramStart"/>
      <w:r>
        <w:rPr>
          <w:rFonts w:ascii="Times New Roman" w:hAnsi="Times New Roman" w:cs="Times New Roman"/>
          <w:sz w:val="24"/>
          <w:szCs w:val="24"/>
        </w:rPr>
        <w:t>YOUR</w:t>
      </w:r>
      <w:proofErr w:type="gramEnd"/>
      <w:r w:rsidR="00126613">
        <w:rPr>
          <w:rFonts w:ascii="Times New Roman" w:hAnsi="Times New Roman" w:cs="Times New Roman"/>
          <w:sz w:val="24"/>
          <w:szCs w:val="24"/>
        </w:rPr>
        <w:t xml:space="preserve"> AIRPORT </w:t>
      </w:r>
      <w:r>
        <w:rPr>
          <w:rFonts w:ascii="Times New Roman" w:hAnsi="Times New Roman" w:cs="Times New Roman"/>
          <w:sz w:val="24"/>
          <w:szCs w:val="24"/>
        </w:rPr>
        <w:t>NAME)</w:t>
      </w:r>
    </w:p>
    <w:p w:rsidR="00665D50" w:rsidRPr="00775DC9" w:rsidRDefault="00EE72FF" w:rsidP="00665D50">
      <w:pPr>
        <w:pStyle w:val="PlainText"/>
        <w:jc w:val="center"/>
        <w:rPr>
          <w:rFonts w:ascii="Times New Roman" w:hAnsi="Times New Roman" w:cs="Times New Roman"/>
          <w:sz w:val="24"/>
          <w:szCs w:val="24"/>
        </w:rPr>
      </w:pPr>
      <w:r w:rsidRPr="00775DC9">
        <w:rPr>
          <w:rFonts w:ascii="Times New Roman" w:hAnsi="Times New Roman" w:cs="Times New Roman"/>
          <w:sz w:val="24"/>
          <w:szCs w:val="24"/>
        </w:rPr>
        <w:t xml:space="preserve">AIRPORT </w:t>
      </w:r>
      <w:r w:rsidR="00132B3C" w:rsidRPr="00775DC9">
        <w:rPr>
          <w:rFonts w:ascii="Times New Roman" w:hAnsi="Times New Roman" w:cs="Times New Roman"/>
          <w:sz w:val="24"/>
          <w:szCs w:val="24"/>
        </w:rPr>
        <w:t xml:space="preserve">HEIGHT </w:t>
      </w:r>
      <w:r w:rsidR="00C020AB">
        <w:rPr>
          <w:rFonts w:ascii="Times New Roman" w:hAnsi="Times New Roman" w:cs="Times New Roman"/>
          <w:sz w:val="24"/>
          <w:szCs w:val="24"/>
        </w:rPr>
        <w:t xml:space="preserve">AND LAND USE </w:t>
      </w:r>
      <w:r w:rsidR="00614172">
        <w:rPr>
          <w:rFonts w:ascii="Times New Roman" w:hAnsi="Times New Roman" w:cs="Times New Roman"/>
          <w:sz w:val="24"/>
          <w:szCs w:val="24"/>
        </w:rPr>
        <w:t>PROTECTION SPECIAL PURPOSE DISTRICT</w:t>
      </w:r>
    </w:p>
    <w:p w:rsidR="00BD2FDC" w:rsidRPr="00775DC9" w:rsidRDefault="00BD2FDC" w:rsidP="00665D50">
      <w:pPr>
        <w:pStyle w:val="PlainText"/>
        <w:jc w:val="center"/>
        <w:rPr>
          <w:rFonts w:ascii="Times New Roman" w:hAnsi="Times New Roman" w:cs="Times New Roman"/>
          <w:sz w:val="24"/>
          <w:szCs w:val="24"/>
        </w:rPr>
      </w:pPr>
    </w:p>
    <w:p w:rsidR="00BE5B7B" w:rsidRPr="00BE5B7B" w:rsidRDefault="00465CDE" w:rsidP="00665D50">
      <w:pPr>
        <w:pStyle w:val="PlainText"/>
        <w:jc w:val="center"/>
        <w:rPr>
          <w:rFonts w:ascii="Times New Roman" w:hAnsi="Times New Roman" w:cs="Times New Roman"/>
          <w:i/>
          <w:sz w:val="24"/>
          <w:szCs w:val="24"/>
        </w:rPr>
      </w:pPr>
      <w:r w:rsidRPr="00BE5B7B">
        <w:rPr>
          <w:rFonts w:ascii="Times New Roman" w:hAnsi="Times New Roman" w:cs="Times New Roman"/>
          <w:i/>
          <w:sz w:val="24"/>
          <w:szCs w:val="24"/>
        </w:rPr>
        <w:t xml:space="preserve">[DRAFT </w:t>
      </w:r>
      <w:r w:rsidR="00BE5B7B" w:rsidRPr="00BE5B7B">
        <w:rPr>
          <w:rFonts w:ascii="Times New Roman" w:hAnsi="Times New Roman" w:cs="Times New Roman"/>
          <w:i/>
          <w:sz w:val="24"/>
          <w:szCs w:val="24"/>
        </w:rPr>
        <w:t xml:space="preserve">FOR </w:t>
      </w:r>
      <w:r w:rsidR="00DA2DBD" w:rsidRPr="00BE5B7B">
        <w:rPr>
          <w:rFonts w:ascii="Times New Roman" w:hAnsi="Times New Roman" w:cs="Times New Roman"/>
          <w:i/>
          <w:sz w:val="24"/>
          <w:szCs w:val="24"/>
        </w:rPr>
        <w:t xml:space="preserve">REVIEW, COMMENT, &amp; </w:t>
      </w:r>
      <w:r w:rsidRPr="00BE5B7B">
        <w:rPr>
          <w:rFonts w:ascii="Times New Roman" w:hAnsi="Times New Roman" w:cs="Times New Roman"/>
          <w:i/>
          <w:sz w:val="24"/>
          <w:szCs w:val="24"/>
        </w:rPr>
        <w:t>ADOPTION</w:t>
      </w:r>
      <w:r w:rsidR="00AC0F50" w:rsidRPr="00BE5B7B">
        <w:rPr>
          <w:rFonts w:ascii="Times New Roman" w:hAnsi="Times New Roman" w:cs="Times New Roman"/>
          <w:i/>
          <w:sz w:val="24"/>
          <w:szCs w:val="24"/>
        </w:rPr>
        <w:t xml:space="preserve"> BY </w:t>
      </w:r>
      <w:proofErr w:type="spellStart"/>
      <w:r w:rsidR="00126613">
        <w:rPr>
          <w:rFonts w:ascii="Times New Roman" w:hAnsi="Times New Roman" w:cs="Times New Roman"/>
          <w:i/>
          <w:sz w:val="24"/>
          <w:szCs w:val="24"/>
        </w:rPr>
        <w:t>xxxxxxxx</w:t>
      </w:r>
      <w:proofErr w:type="spellEnd"/>
      <w:r w:rsidR="00AC0F50" w:rsidRPr="00BE5B7B">
        <w:rPr>
          <w:rFonts w:ascii="Times New Roman" w:hAnsi="Times New Roman" w:cs="Times New Roman"/>
          <w:i/>
          <w:sz w:val="24"/>
          <w:szCs w:val="24"/>
        </w:rPr>
        <w:t xml:space="preserve"> COUNTY</w:t>
      </w:r>
      <w:r w:rsidR="00BE5B7B" w:rsidRPr="00BE5B7B">
        <w:rPr>
          <w:rFonts w:ascii="Times New Roman" w:hAnsi="Times New Roman" w:cs="Times New Roman"/>
          <w:i/>
          <w:sz w:val="24"/>
          <w:szCs w:val="24"/>
        </w:rPr>
        <w:t xml:space="preserve"> AND</w:t>
      </w:r>
    </w:p>
    <w:p w:rsidR="00665D50" w:rsidRPr="00BE5B7B" w:rsidRDefault="00AC0F50" w:rsidP="00665D50">
      <w:pPr>
        <w:pStyle w:val="PlainText"/>
        <w:jc w:val="center"/>
        <w:rPr>
          <w:rFonts w:ascii="Times New Roman" w:hAnsi="Times New Roman" w:cs="Times New Roman"/>
          <w:i/>
          <w:sz w:val="24"/>
          <w:szCs w:val="24"/>
        </w:rPr>
      </w:pPr>
      <w:r w:rsidRPr="00BE5B7B">
        <w:rPr>
          <w:rFonts w:ascii="Times New Roman" w:hAnsi="Times New Roman" w:cs="Times New Roman"/>
          <w:i/>
          <w:sz w:val="24"/>
          <w:szCs w:val="24"/>
        </w:rPr>
        <w:t xml:space="preserve"> TOWN OF </w:t>
      </w:r>
      <w:proofErr w:type="spellStart"/>
      <w:r w:rsidR="00126613">
        <w:rPr>
          <w:rFonts w:ascii="Times New Roman" w:hAnsi="Times New Roman" w:cs="Times New Roman"/>
          <w:i/>
          <w:sz w:val="24"/>
          <w:szCs w:val="24"/>
        </w:rPr>
        <w:t>xxxxxxxxx</w:t>
      </w:r>
      <w:proofErr w:type="spellEnd"/>
      <w:r w:rsidR="00465CDE" w:rsidRPr="00BE5B7B">
        <w:rPr>
          <w:rFonts w:ascii="Times New Roman" w:hAnsi="Times New Roman" w:cs="Times New Roman"/>
          <w:i/>
          <w:sz w:val="24"/>
          <w:szCs w:val="24"/>
        </w:rPr>
        <w:t>]</w:t>
      </w:r>
    </w:p>
    <w:p w:rsidR="007900FA" w:rsidRDefault="007900FA" w:rsidP="00665D50">
      <w:pPr>
        <w:pStyle w:val="PlainText"/>
        <w:jc w:val="center"/>
        <w:rPr>
          <w:rFonts w:ascii="Times New Roman" w:hAnsi="Times New Roman" w:cs="Times New Roman"/>
          <w:sz w:val="24"/>
          <w:szCs w:val="24"/>
        </w:rPr>
      </w:pPr>
    </w:p>
    <w:p w:rsidR="00FE7E2A" w:rsidRDefault="00FE7E2A" w:rsidP="00AE3E14">
      <w:pPr>
        <w:pStyle w:val="PlainText"/>
        <w:jc w:val="center"/>
      </w:pPr>
    </w:p>
    <w:p w:rsidR="00AE3E14" w:rsidRDefault="00AE3E14" w:rsidP="00AE3E14">
      <w:pPr>
        <w:pStyle w:val="PlainText"/>
        <w:jc w:val="center"/>
        <w:rPr>
          <w:rFonts w:ascii="Times New Roman" w:hAnsi="Times New Roman" w:cs="Times New Roman"/>
          <w:sz w:val="24"/>
          <w:szCs w:val="24"/>
        </w:rPr>
      </w:pPr>
    </w:p>
    <w:p w:rsidR="007900FA" w:rsidRDefault="007900FA" w:rsidP="00AE3E14">
      <w:pPr>
        <w:pStyle w:val="PlainText"/>
        <w:jc w:val="center"/>
        <w:rPr>
          <w:rFonts w:ascii="Times New Roman" w:hAnsi="Times New Roman" w:cs="Times New Roman"/>
          <w:sz w:val="24"/>
          <w:szCs w:val="24"/>
        </w:rPr>
      </w:pPr>
    </w:p>
    <w:p w:rsidR="00AE3E14" w:rsidRDefault="00AE3E14" w:rsidP="00AE3E14">
      <w:pPr>
        <w:pStyle w:val="PlainText"/>
        <w:jc w:val="center"/>
        <w:rPr>
          <w:rFonts w:ascii="Times New Roman" w:hAnsi="Times New Roman" w:cs="Times New Roman"/>
          <w:sz w:val="24"/>
          <w:szCs w:val="24"/>
        </w:rPr>
      </w:pPr>
      <w:r w:rsidRPr="00775DC9">
        <w:rPr>
          <w:rFonts w:ascii="Times New Roman" w:hAnsi="Times New Roman" w:cs="Times New Roman"/>
          <w:sz w:val="24"/>
          <w:szCs w:val="24"/>
        </w:rPr>
        <w:t>PREPARED BY:</w:t>
      </w:r>
    </w:p>
    <w:p w:rsidR="00CC384A" w:rsidRDefault="00420339" w:rsidP="00AE3E14">
      <w:pPr>
        <w:pStyle w:val="PlainText"/>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BA797D" wp14:editId="5AD37964">
            <wp:extent cx="914400" cy="1038225"/>
            <wp:effectExtent l="0" t="0" r="0" b="9525"/>
            <wp:docPr id="3" name="Picture 3" descr="C:\Users\dwsmith\Desktop\SCAC LogoNew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wsmith\Desktop\SCAC LogoNew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038225"/>
                    </a:xfrm>
                    <a:prstGeom prst="rect">
                      <a:avLst/>
                    </a:prstGeom>
                    <a:noFill/>
                    <a:ln>
                      <a:noFill/>
                    </a:ln>
                  </pic:spPr>
                </pic:pic>
              </a:graphicData>
            </a:graphic>
          </wp:inline>
        </w:drawing>
      </w:r>
    </w:p>
    <w:p w:rsidR="00AE3E14" w:rsidRDefault="00AE3E14" w:rsidP="00AE3E14">
      <w:pPr>
        <w:pStyle w:val="PlainText"/>
        <w:jc w:val="center"/>
        <w:rPr>
          <w:rFonts w:ascii="Times New Roman" w:hAnsi="Times New Roman" w:cs="Times New Roman"/>
          <w:sz w:val="24"/>
          <w:szCs w:val="24"/>
        </w:rPr>
      </w:pPr>
    </w:p>
    <w:p w:rsidR="00116377" w:rsidRDefault="00116377" w:rsidP="00116377">
      <w:pPr>
        <w:pStyle w:val="PlainText"/>
        <w:jc w:val="center"/>
        <w:rPr>
          <w:rFonts w:ascii="Times New Roman" w:hAnsi="Times New Roman" w:cs="Times New Roman"/>
          <w:sz w:val="24"/>
          <w:szCs w:val="24"/>
        </w:rPr>
      </w:pPr>
      <w:r>
        <w:rPr>
          <w:rFonts w:ascii="Times New Roman" w:hAnsi="Times New Roman" w:cs="Times New Roman"/>
          <w:sz w:val="24"/>
          <w:szCs w:val="24"/>
        </w:rPr>
        <w:t>ON BEHALF OF:</w:t>
      </w:r>
    </w:p>
    <w:p w:rsidR="00AE3E14" w:rsidRPr="00BD2FDC" w:rsidRDefault="00126613" w:rsidP="00AE3E14">
      <w:pPr>
        <w:pStyle w:val="PlainText"/>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xxxxxxx</w:t>
      </w:r>
      <w:proofErr w:type="spellEnd"/>
      <w:proofErr w:type="gramEnd"/>
      <w:r w:rsidR="00BE5B7B">
        <w:rPr>
          <w:rFonts w:ascii="Times New Roman" w:hAnsi="Times New Roman" w:cs="Times New Roman"/>
          <w:sz w:val="24"/>
          <w:szCs w:val="24"/>
        </w:rPr>
        <w:t xml:space="preserve"> COUNTY</w:t>
      </w:r>
    </w:p>
    <w:p w:rsidR="00AE3E14" w:rsidRPr="00BD2FDC" w:rsidRDefault="00AE3E14" w:rsidP="00AE3E14">
      <w:pPr>
        <w:pStyle w:val="PlainText"/>
        <w:jc w:val="center"/>
        <w:rPr>
          <w:rFonts w:ascii="Times New Roman" w:hAnsi="Times New Roman" w:cs="Times New Roman"/>
          <w:sz w:val="24"/>
          <w:szCs w:val="24"/>
        </w:rPr>
      </w:pPr>
      <w:r w:rsidRPr="00BD2FDC">
        <w:rPr>
          <w:rFonts w:ascii="Times New Roman" w:hAnsi="Times New Roman" w:cs="Times New Roman"/>
          <w:sz w:val="24"/>
          <w:szCs w:val="24"/>
        </w:rPr>
        <w:t>AND</w:t>
      </w:r>
    </w:p>
    <w:p w:rsidR="00AE3E14" w:rsidRPr="00BD2FDC" w:rsidRDefault="00BE5B7B" w:rsidP="00AE3E14">
      <w:pPr>
        <w:pStyle w:val="PlainText"/>
        <w:jc w:val="center"/>
        <w:rPr>
          <w:rFonts w:ascii="Times New Roman" w:hAnsi="Times New Roman" w:cs="Times New Roman"/>
          <w:sz w:val="24"/>
          <w:szCs w:val="24"/>
        </w:rPr>
      </w:pPr>
      <w:r>
        <w:rPr>
          <w:rFonts w:ascii="Times New Roman" w:hAnsi="Times New Roman" w:cs="Times New Roman"/>
          <w:sz w:val="24"/>
          <w:szCs w:val="24"/>
        </w:rPr>
        <w:t xml:space="preserve">TOWN OF </w:t>
      </w:r>
      <w:proofErr w:type="spellStart"/>
      <w:r w:rsidR="00126613">
        <w:rPr>
          <w:rFonts w:ascii="Times New Roman" w:hAnsi="Times New Roman" w:cs="Times New Roman"/>
          <w:sz w:val="24"/>
          <w:szCs w:val="24"/>
        </w:rPr>
        <w:t>xxxxxxxxx</w:t>
      </w:r>
      <w:proofErr w:type="spellEnd"/>
    </w:p>
    <w:p w:rsidR="00665D50" w:rsidRPr="00775DC9" w:rsidRDefault="00665D50" w:rsidP="00665D50">
      <w:pPr>
        <w:pStyle w:val="PlainText"/>
        <w:jc w:val="center"/>
        <w:rPr>
          <w:rFonts w:ascii="Times New Roman" w:hAnsi="Times New Roman" w:cs="Times New Roman"/>
          <w:sz w:val="24"/>
          <w:szCs w:val="24"/>
        </w:rPr>
      </w:pPr>
    </w:p>
    <w:p w:rsidR="00BE2CBA" w:rsidRDefault="00126613" w:rsidP="00BE5B7B">
      <w:pPr>
        <w:pStyle w:val="PlainText"/>
        <w:jc w:val="center"/>
        <w:rPr>
          <w:rFonts w:ascii="Times New Roman" w:hAnsi="Times New Roman" w:cs="Times New Roman"/>
          <w:sz w:val="24"/>
          <w:szCs w:val="24"/>
        </w:rPr>
      </w:pPr>
      <w:r>
        <w:rPr>
          <w:rFonts w:ascii="Times New Roman" w:hAnsi="Times New Roman" w:cs="Times New Roman"/>
          <w:sz w:val="24"/>
          <w:szCs w:val="24"/>
        </w:rPr>
        <w:t>(DATE)</w:t>
      </w:r>
    </w:p>
    <w:p w:rsidR="00CA7FAD" w:rsidRDefault="00CA7FAD" w:rsidP="00BE5B7B">
      <w:pPr>
        <w:pStyle w:val="PlainText"/>
        <w:jc w:val="center"/>
        <w:rPr>
          <w:rFonts w:ascii="Times New Roman" w:hAnsi="Times New Roman" w:cs="Times New Roman"/>
          <w:sz w:val="24"/>
          <w:szCs w:val="24"/>
        </w:rPr>
      </w:pPr>
    </w:p>
    <w:p w:rsidR="00CA7FAD" w:rsidRDefault="00CA7FAD" w:rsidP="00BE5B7B">
      <w:pPr>
        <w:pStyle w:val="PlainText"/>
        <w:jc w:val="center"/>
        <w:rPr>
          <w:rFonts w:ascii="Times New Roman" w:hAnsi="Times New Roman" w:cs="Times New Roman"/>
          <w:sz w:val="24"/>
          <w:szCs w:val="24"/>
        </w:rPr>
      </w:pPr>
    </w:p>
    <w:p w:rsidR="00CA7FAD" w:rsidRDefault="00CA7FAD" w:rsidP="00BE5B7B">
      <w:pPr>
        <w:pStyle w:val="PlainText"/>
        <w:jc w:val="center"/>
        <w:rPr>
          <w:rFonts w:ascii="Times New Roman" w:hAnsi="Times New Roman" w:cs="Times New Roman"/>
          <w:sz w:val="24"/>
          <w:szCs w:val="24"/>
        </w:rPr>
      </w:pPr>
    </w:p>
    <w:p w:rsidR="00CA7FAD" w:rsidRDefault="00CA7FAD" w:rsidP="00BE5B7B">
      <w:pPr>
        <w:pStyle w:val="PlainText"/>
        <w:jc w:val="center"/>
        <w:rPr>
          <w:rFonts w:ascii="Times New Roman" w:hAnsi="Times New Roman" w:cs="Times New Roman"/>
          <w:sz w:val="24"/>
          <w:szCs w:val="24"/>
        </w:rPr>
      </w:pPr>
    </w:p>
    <w:p w:rsidR="00CA7FAD" w:rsidRDefault="000F6D22" w:rsidP="00BE5B7B">
      <w:pPr>
        <w:pStyle w:val="PlainText"/>
        <w:jc w:val="center"/>
        <w:rPr>
          <w:rFonts w:ascii="Times New Roman" w:hAnsi="Times New Roman" w:cs="Times New Roman"/>
          <w:sz w:val="24"/>
          <w:szCs w:val="24"/>
        </w:rPr>
        <w:sectPr w:rsidR="00CA7FAD" w:rsidSect="005F2EEA">
          <w:headerReference w:type="even" r:id="rId9"/>
          <w:headerReference w:type="default" r:id="rId10"/>
          <w:headerReference w:type="first" r:id="rId11"/>
          <w:pgSz w:w="12240" w:h="15840" w:code="1"/>
          <w:pgMar w:top="2160" w:right="1296" w:bottom="1440" w:left="1296" w:header="720" w:footer="720" w:gutter="0"/>
          <w:cols w:space="720"/>
          <w:docGrid w:linePitch="360"/>
        </w:sectPr>
      </w:pPr>
      <w:r>
        <w:rPr>
          <w:rFonts w:ascii="Times New Roman" w:hAnsi="Times New Roman" w:cs="Times New Roman"/>
          <w:sz w:val="24"/>
          <w:szCs w:val="24"/>
        </w:rPr>
        <w:t>Version   3.08</w:t>
      </w:r>
      <w:bookmarkStart w:id="0" w:name="_GoBack"/>
      <w:bookmarkEnd w:id="0"/>
    </w:p>
    <w:p w:rsidR="007900FA" w:rsidRDefault="007900FA" w:rsidP="00116377">
      <w:pPr>
        <w:pStyle w:val="PlainText"/>
        <w:jc w:val="center"/>
        <w:rPr>
          <w:rFonts w:ascii="Times New Roman" w:hAnsi="Times New Roman" w:cs="Times New Roman"/>
          <w:sz w:val="24"/>
          <w:szCs w:val="24"/>
        </w:rPr>
        <w:sectPr w:rsidR="007900FA" w:rsidSect="00BE2CBA">
          <w:type w:val="continuous"/>
          <w:pgSz w:w="12240" w:h="15840"/>
          <w:pgMar w:top="2160" w:right="1296" w:bottom="1440" w:left="1296" w:header="720" w:footer="720" w:gutter="0"/>
          <w:cols w:space="720"/>
          <w:docGrid w:linePitch="360"/>
        </w:sectPr>
      </w:pPr>
    </w:p>
    <w:p w:rsidR="00665D50" w:rsidRPr="00775DC9" w:rsidRDefault="00665D50" w:rsidP="00473B79">
      <w:pPr>
        <w:pStyle w:val="PlainText"/>
        <w:ind w:left="2160" w:hanging="2160"/>
        <w:jc w:val="both"/>
        <w:rPr>
          <w:rFonts w:ascii="Times New Roman" w:hAnsi="Times New Roman" w:cs="Times New Roman"/>
          <w:sz w:val="24"/>
          <w:szCs w:val="24"/>
        </w:rPr>
      </w:pPr>
      <w:r w:rsidRPr="00775DC9">
        <w:rPr>
          <w:rFonts w:ascii="Times New Roman" w:hAnsi="Times New Roman" w:cs="Times New Roman"/>
          <w:sz w:val="24"/>
          <w:szCs w:val="24"/>
          <w:u w:val="single"/>
        </w:rPr>
        <w:lastRenderedPageBreak/>
        <w:t>ENACTMENT</w:t>
      </w:r>
      <w:r w:rsidRPr="00775DC9">
        <w:rPr>
          <w:rFonts w:ascii="Times New Roman" w:hAnsi="Times New Roman" w:cs="Times New Roman"/>
          <w:sz w:val="24"/>
          <w:szCs w:val="24"/>
        </w:rPr>
        <w:tab/>
      </w:r>
      <w:r w:rsidR="00846B3F" w:rsidRPr="00775DC9">
        <w:rPr>
          <w:rFonts w:ascii="Times New Roman" w:hAnsi="Times New Roman" w:cs="Times New Roman"/>
          <w:sz w:val="24"/>
          <w:szCs w:val="24"/>
        </w:rPr>
        <w:t xml:space="preserve">This is an ordinance establishing </w:t>
      </w:r>
      <w:r w:rsidR="00C020AB" w:rsidRPr="00775DC9">
        <w:rPr>
          <w:rFonts w:ascii="Times New Roman" w:hAnsi="Times New Roman" w:cs="Times New Roman"/>
          <w:sz w:val="24"/>
          <w:szCs w:val="24"/>
        </w:rPr>
        <w:t xml:space="preserve">Height </w:t>
      </w:r>
      <w:r w:rsidR="00C020AB">
        <w:rPr>
          <w:rFonts w:ascii="Times New Roman" w:hAnsi="Times New Roman" w:cs="Times New Roman"/>
          <w:sz w:val="24"/>
          <w:szCs w:val="24"/>
        </w:rPr>
        <w:t xml:space="preserve">and </w:t>
      </w:r>
      <w:r w:rsidR="005A3790" w:rsidRPr="00775DC9">
        <w:rPr>
          <w:rFonts w:ascii="Times New Roman" w:hAnsi="Times New Roman" w:cs="Times New Roman"/>
          <w:sz w:val="24"/>
          <w:szCs w:val="24"/>
        </w:rPr>
        <w:t>Land Us</w:t>
      </w:r>
      <w:r w:rsidR="00EE72FF" w:rsidRPr="00775DC9">
        <w:rPr>
          <w:rFonts w:ascii="Times New Roman" w:hAnsi="Times New Roman" w:cs="Times New Roman"/>
          <w:sz w:val="24"/>
          <w:szCs w:val="24"/>
        </w:rPr>
        <w:t xml:space="preserve">e </w:t>
      </w:r>
      <w:r w:rsidR="00614172">
        <w:rPr>
          <w:rFonts w:ascii="Times New Roman" w:hAnsi="Times New Roman" w:cs="Times New Roman"/>
          <w:sz w:val="24"/>
          <w:szCs w:val="24"/>
        </w:rPr>
        <w:t xml:space="preserve">Limitations </w:t>
      </w:r>
      <w:r w:rsidR="00846B3F" w:rsidRPr="00775DC9">
        <w:rPr>
          <w:rFonts w:ascii="Times New Roman" w:hAnsi="Times New Roman" w:cs="Times New Roman"/>
          <w:sz w:val="24"/>
          <w:szCs w:val="24"/>
        </w:rPr>
        <w:t xml:space="preserve">for </w:t>
      </w:r>
      <w:r w:rsidR="005A3790" w:rsidRPr="00775DC9">
        <w:rPr>
          <w:rFonts w:ascii="Times New Roman" w:hAnsi="Times New Roman" w:cs="Times New Roman"/>
          <w:sz w:val="24"/>
          <w:szCs w:val="24"/>
        </w:rPr>
        <w:t>airport s</w:t>
      </w:r>
      <w:r w:rsidR="00EE72FF" w:rsidRPr="00775DC9">
        <w:rPr>
          <w:rFonts w:ascii="Times New Roman" w:hAnsi="Times New Roman" w:cs="Times New Roman"/>
          <w:sz w:val="24"/>
          <w:szCs w:val="24"/>
        </w:rPr>
        <w:t xml:space="preserve">afety </w:t>
      </w:r>
      <w:r w:rsidR="00847BCF" w:rsidRPr="00775DC9">
        <w:rPr>
          <w:rFonts w:ascii="Times New Roman" w:hAnsi="Times New Roman" w:cs="Times New Roman"/>
          <w:sz w:val="24"/>
          <w:szCs w:val="24"/>
        </w:rPr>
        <w:t xml:space="preserve">and </w:t>
      </w:r>
      <w:r w:rsidR="00846B3F" w:rsidRPr="00775DC9">
        <w:rPr>
          <w:rFonts w:ascii="Times New Roman" w:hAnsi="Times New Roman" w:cs="Times New Roman"/>
          <w:sz w:val="24"/>
          <w:szCs w:val="24"/>
        </w:rPr>
        <w:t xml:space="preserve">within the vicinity of the </w:t>
      </w:r>
      <w:r w:rsidR="00FE0671">
        <w:rPr>
          <w:rFonts w:ascii="Times New Roman" w:hAnsi="Times New Roman" w:cs="Times New Roman"/>
          <w:sz w:val="24"/>
          <w:szCs w:val="24"/>
        </w:rPr>
        <w:t>(Your</w:t>
      </w:r>
      <w:r w:rsidR="00126613">
        <w:rPr>
          <w:rFonts w:ascii="Times New Roman" w:hAnsi="Times New Roman" w:cs="Times New Roman"/>
          <w:sz w:val="24"/>
          <w:szCs w:val="24"/>
        </w:rPr>
        <w:t xml:space="preserve"> Airport </w:t>
      </w:r>
      <w:r w:rsidR="00FE0671">
        <w:rPr>
          <w:rFonts w:ascii="Times New Roman" w:hAnsi="Times New Roman" w:cs="Times New Roman"/>
          <w:sz w:val="24"/>
          <w:szCs w:val="24"/>
        </w:rPr>
        <w:t>Name)</w:t>
      </w:r>
      <w:r w:rsidR="00846B3F" w:rsidRPr="00775DC9">
        <w:rPr>
          <w:rFonts w:ascii="Times New Roman" w:hAnsi="Times New Roman" w:cs="Times New Roman"/>
          <w:sz w:val="24"/>
          <w:szCs w:val="24"/>
        </w:rPr>
        <w:t xml:space="preserve"> and providing for the administration, enforcement and amendment </w:t>
      </w:r>
      <w:r w:rsidR="00465CDE" w:rsidRPr="00775DC9">
        <w:rPr>
          <w:rFonts w:ascii="Times New Roman" w:hAnsi="Times New Roman" w:cs="Times New Roman"/>
          <w:sz w:val="24"/>
          <w:szCs w:val="24"/>
        </w:rPr>
        <w:t>thereof;</w:t>
      </w:r>
    </w:p>
    <w:p w:rsidR="00665D50" w:rsidRPr="00775DC9" w:rsidRDefault="00665D50" w:rsidP="00665D50">
      <w:pPr>
        <w:pStyle w:val="PlainText"/>
        <w:rPr>
          <w:rFonts w:ascii="Times New Roman" w:hAnsi="Times New Roman" w:cs="Times New Roman"/>
          <w:sz w:val="24"/>
          <w:szCs w:val="24"/>
        </w:rPr>
      </w:pPr>
    </w:p>
    <w:p w:rsidR="00665D50" w:rsidRPr="00775DC9" w:rsidRDefault="00665D50" w:rsidP="00846B3F">
      <w:pPr>
        <w:pStyle w:val="PlainText"/>
        <w:ind w:left="2160" w:hanging="2160"/>
        <w:jc w:val="both"/>
        <w:rPr>
          <w:rFonts w:ascii="Times New Roman" w:hAnsi="Times New Roman" w:cs="Times New Roman"/>
          <w:sz w:val="24"/>
          <w:szCs w:val="24"/>
        </w:rPr>
      </w:pPr>
      <w:r w:rsidRPr="00775DC9">
        <w:rPr>
          <w:rFonts w:ascii="Times New Roman" w:hAnsi="Times New Roman" w:cs="Times New Roman"/>
          <w:sz w:val="24"/>
          <w:szCs w:val="24"/>
          <w:u w:val="single"/>
        </w:rPr>
        <w:t>PREAMBLE</w:t>
      </w:r>
      <w:r w:rsidRPr="00775DC9">
        <w:rPr>
          <w:rFonts w:ascii="Times New Roman" w:hAnsi="Times New Roman" w:cs="Times New Roman"/>
          <w:sz w:val="24"/>
          <w:szCs w:val="24"/>
        </w:rPr>
        <w:tab/>
      </w:r>
      <w:r w:rsidR="00846B3F" w:rsidRPr="00775DC9">
        <w:rPr>
          <w:rFonts w:ascii="Times New Roman" w:hAnsi="Times New Roman" w:cs="Times New Roman"/>
          <w:sz w:val="24"/>
          <w:szCs w:val="24"/>
        </w:rPr>
        <w:t xml:space="preserve">WHEREAS, in the opinion of 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846B3F" w:rsidRPr="00775DC9">
        <w:rPr>
          <w:rFonts w:ascii="Times New Roman" w:hAnsi="Times New Roman" w:cs="Times New Roman"/>
          <w:sz w:val="24"/>
          <w:szCs w:val="24"/>
        </w:rPr>
        <w:t xml:space="preserve"> </w:t>
      </w:r>
      <w:r w:rsidR="00116377">
        <w:rPr>
          <w:rFonts w:ascii="Times New Roman" w:hAnsi="Times New Roman" w:cs="Times New Roman"/>
          <w:sz w:val="24"/>
          <w:szCs w:val="24"/>
        </w:rPr>
        <w:t>Council</w:t>
      </w:r>
      <w:r w:rsidR="00846B3F" w:rsidRPr="00775DC9">
        <w:rPr>
          <w:rFonts w:ascii="Times New Roman" w:hAnsi="Times New Roman" w:cs="Times New Roman"/>
          <w:sz w:val="24"/>
          <w:szCs w:val="24"/>
        </w:rPr>
        <w:t xml:space="preserve"> to further promote the health, safety, and general welfare of the residents of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846B3F" w:rsidRPr="00775DC9">
        <w:rPr>
          <w:rFonts w:ascii="Times New Roman" w:hAnsi="Times New Roman" w:cs="Times New Roman"/>
          <w:sz w:val="24"/>
          <w:szCs w:val="24"/>
        </w:rPr>
        <w:t xml:space="preserve">, it is necessary and advisable to adopt regulations pertaining to the </w:t>
      </w:r>
      <w:r w:rsidR="00EE72FF" w:rsidRPr="00775DC9">
        <w:rPr>
          <w:rFonts w:ascii="Times New Roman" w:hAnsi="Times New Roman" w:cs="Times New Roman"/>
          <w:sz w:val="24"/>
          <w:szCs w:val="24"/>
        </w:rPr>
        <w:t xml:space="preserve">compatibility of land uses </w:t>
      </w:r>
      <w:r w:rsidR="00846B3F" w:rsidRPr="00775DC9">
        <w:rPr>
          <w:rFonts w:ascii="Times New Roman" w:hAnsi="Times New Roman" w:cs="Times New Roman"/>
          <w:sz w:val="24"/>
          <w:szCs w:val="24"/>
        </w:rPr>
        <w:t xml:space="preserve">within the vicinity </w:t>
      </w:r>
      <w:r w:rsidRPr="00775DC9">
        <w:rPr>
          <w:rFonts w:ascii="Times New Roman" w:hAnsi="Times New Roman" w:cs="Times New Roman"/>
          <w:sz w:val="24"/>
          <w:szCs w:val="24"/>
        </w:rPr>
        <w:t xml:space="preserve">of the </w:t>
      </w:r>
      <w:r w:rsidR="00126613">
        <w:rPr>
          <w:rFonts w:ascii="Times New Roman" w:hAnsi="Times New Roman" w:cs="Times New Roman"/>
          <w:sz w:val="24"/>
          <w:szCs w:val="24"/>
        </w:rPr>
        <w:t>( Your Airport Name )</w:t>
      </w:r>
      <w:r w:rsidR="00E27917" w:rsidRPr="00775DC9">
        <w:rPr>
          <w:rFonts w:ascii="Times New Roman" w:hAnsi="Times New Roman" w:cs="Times New Roman"/>
          <w:sz w:val="24"/>
          <w:szCs w:val="24"/>
        </w:rPr>
        <w:t>,</w:t>
      </w:r>
      <w:r w:rsidRPr="00775DC9">
        <w:rPr>
          <w:rFonts w:ascii="Times New Roman" w:hAnsi="Times New Roman" w:cs="Times New Roman"/>
          <w:sz w:val="24"/>
          <w:szCs w:val="24"/>
        </w:rPr>
        <w:t xml:space="preserve"> and</w:t>
      </w:r>
      <w:r w:rsidR="00A134D3" w:rsidRPr="00775DC9">
        <w:rPr>
          <w:rFonts w:ascii="Times New Roman" w:hAnsi="Times New Roman" w:cs="Times New Roman"/>
          <w:sz w:val="24"/>
          <w:szCs w:val="24"/>
        </w:rPr>
        <w:t>;</w:t>
      </w:r>
    </w:p>
    <w:p w:rsidR="00665D50" w:rsidRPr="00775DC9" w:rsidRDefault="00665D50" w:rsidP="00665D50">
      <w:pPr>
        <w:pStyle w:val="PlainText"/>
        <w:ind w:left="2160" w:hanging="2160"/>
        <w:rPr>
          <w:rFonts w:ascii="Times New Roman" w:hAnsi="Times New Roman" w:cs="Times New Roman"/>
          <w:sz w:val="24"/>
          <w:szCs w:val="24"/>
        </w:rPr>
      </w:pPr>
    </w:p>
    <w:p w:rsidR="00665D50" w:rsidRPr="00775DC9" w:rsidRDefault="00665D50" w:rsidP="00846B3F">
      <w:pPr>
        <w:pStyle w:val="PlainText"/>
        <w:ind w:left="2160" w:hanging="2160"/>
        <w:jc w:val="both"/>
        <w:rPr>
          <w:rFonts w:ascii="Times New Roman" w:hAnsi="Times New Roman" w:cs="Times New Roman"/>
          <w:sz w:val="24"/>
          <w:szCs w:val="24"/>
        </w:rPr>
      </w:pPr>
      <w:r w:rsidRPr="00775DC9">
        <w:rPr>
          <w:rFonts w:ascii="Times New Roman" w:hAnsi="Times New Roman" w:cs="Times New Roman"/>
          <w:sz w:val="24"/>
          <w:szCs w:val="24"/>
        </w:rPr>
        <w:tab/>
      </w:r>
      <w:r w:rsidR="00846B3F" w:rsidRPr="00775DC9">
        <w:rPr>
          <w:rFonts w:ascii="Times New Roman" w:hAnsi="Times New Roman" w:cs="Times New Roman"/>
          <w:sz w:val="24"/>
          <w:szCs w:val="24"/>
        </w:rPr>
        <w:t xml:space="preserve">WHEREAS, 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116377">
        <w:rPr>
          <w:rFonts w:ascii="Times New Roman" w:hAnsi="Times New Roman" w:cs="Times New Roman"/>
          <w:sz w:val="24"/>
          <w:szCs w:val="24"/>
        </w:rPr>
        <w:t xml:space="preserve"> </w:t>
      </w:r>
      <w:r w:rsidR="00116377" w:rsidRPr="00334E82">
        <w:rPr>
          <w:rFonts w:ascii="Times New Roman" w:hAnsi="Times New Roman" w:cs="Times New Roman"/>
          <w:i/>
          <w:sz w:val="24"/>
          <w:szCs w:val="24"/>
        </w:rPr>
        <w:t xml:space="preserve">Planning </w:t>
      </w:r>
      <w:r w:rsidR="00BE5B7B" w:rsidRPr="00334E82">
        <w:rPr>
          <w:rFonts w:ascii="Times New Roman" w:hAnsi="Times New Roman" w:cs="Times New Roman"/>
          <w:i/>
          <w:sz w:val="24"/>
          <w:szCs w:val="24"/>
        </w:rPr>
        <w:t>and Building Services Department</w:t>
      </w:r>
      <w:r w:rsidR="00846B3F" w:rsidRPr="00775DC9">
        <w:rPr>
          <w:rFonts w:ascii="Times New Roman" w:hAnsi="Times New Roman" w:cs="Times New Roman"/>
          <w:sz w:val="24"/>
          <w:szCs w:val="24"/>
        </w:rPr>
        <w:t xml:space="preserve"> </w:t>
      </w:r>
      <w:r w:rsidR="00614172">
        <w:rPr>
          <w:rFonts w:ascii="Times New Roman" w:hAnsi="Times New Roman" w:cs="Times New Roman"/>
          <w:sz w:val="24"/>
          <w:szCs w:val="24"/>
        </w:rPr>
        <w:t>and the South Carolina Aeronautics Commission</w:t>
      </w:r>
      <w:r w:rsidR="00846B3F" w:rsidRPr="00775DC9">
        <w:rPr>
          <w:rFonts w:ascii="Times New Roman" w:hAnsi="Times New Roman" w:cs="Times New Roman"/>
          <w:sz w:val="24"/>
          <w:szCs w:val="24"/>
        </w:rPr>
        <w:t xml:space="preserve"> has developed this ordinance with due consideration and has submitted final recommendations to 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CC384A">
        <w:rPr>
          <w:rFonts w:ascii="Times New Roman" w:hAnsi="Times New Roman" w:cs="Times New Roman"/>
          <w:sz w:val="24"/>
          <w:szCs w:val="24"/>
        </w:rPr>
        <w:t xml:space="preserve"> Council</w:t>
      </w:r>
      <w:r w:rsidR="00846B3F" w:rsidRPr="00775DC9">
        <w:rPr>
          <w:rFonts w:ascii="Times New Roman" w:hAnsi="Times New Roman" w:cs="Times New Roman"/>
          <w:sz w:val="24"/>
          <w:szCs w:val="24"/>
        </w:rPr>
        <w:t>,</w:t>
      </w:r>
      <w:r w:rsidRPr="00775DC9">
        <w:rPr>
          <w:rFonts w:ascii="Times New Roman" w:hAnsi="Times New Roman" w:cs="Times New Roman"/>
          <w:sz w:val="24"/>
          <w:szCs w:val="24"/>
        </w:rPr>
        <w:t xml:space="preserve"> and</w:t>
      </w:r>
      <w:r w:rsidR="00A134D3" w:rsidRPr="00775DC9">
        <w:rPr>
          <w:rFonts w:ascii="Times New Roman" w:hAnsi="Times New Roman" w:cs="Times New Roman"/>
          <w:sz w:val="24"/>
          <w:szCs w:val="24"/>
        </w:rPr>
        <w:t>;</w:t>
      </w:r>
    </w:p>
    <w:p w:rsidR="00665D50" w:rsidRPr="00775DC9" w:rsidRDefault="00665D50" w:rsidP="00665D50">
      <w:pPr>
        <w:pStyle w:val="PlainText"/>
        <w:ind w:left="2160" w:hanging="2160"/>
        <w:rPr>
          <w:rFonts w:ascii="Times New Roman" w:hAnsi="Times New Roman" w:cs="Times New Roman"/>
          <w:sz w:val="24"/>
          <w:szCs w:val="24"/>
        </w:rPr>
      </w:pPr>
    </w:p>
    <w:p w:rsidR="00665D50" w:rsidRPr="00775DC9" w:rsidRDefault="00665D50" w:rsidP="00846B3F">
      <w:pPr>
        <w:pStyle w:val="PlainText"/>
        <w:ind w:left="2160" w:hanging="2160"/>
        <w:jc w:val="both"/>
        <w:rPr>
          <w:rFonts w:ascii="Times New Roman" w:hAnsi="Times New Roman" w:cs="Times New Roman"/>
          <w:sz w:val="24"/>
          <w:szCs w:val="24"/>
        </w:rPr>
      </w:pPr>
      <w:r w:rsidRPr="00775DC9">
        <w:rPr>
          <w:rFonts w:ascii="Times New Roman" w:hAnsi="Times New Roman" w:cs="Times New Roman"/>
          <w:sz w:val="24"/>
          <w:szCs w:val="24"/>
        </w:rPr>
        <w:tab/>
        <w:t>W</w:t>
      </w:r>
      <w:r w:rsidR="00846B3F" w:rsidRPr="00775DC9">
        <w:rPr>
          <w:rFonts w:ascii="Times New Roman" w:hAnsi="Times New Roman" w:cs="Times New Roman"/>
          <w:sz w:val="24"/>
          <w:szCs w:val="24"/>
        </w:rPr>
        <w:t xml:space="preserve">HEREAS, all applicable requirements of the </w:t>
      </w:r>
      <w:r w:rsidR="00CC384A">
        <w:rPr>
          <w:rFonts w:ascii="Times New Roman" w:hAnsi="Times New Roman" w:cs="Times New Roman"/>
          <w:sz w:val="24"/>
          <w:szCs w:val="24"/>
        </w:rPr>
        <w:t>Code of Laws</w:t>
      </w:r>
      <w:r w:rsidR="00846B3F" w:rsidRPr="00775DC9">
        <w:rPr>
          <w:rFonts w:ascii="Times New Roman" w:hAnsi="Times New Roman" w:cs="Times New Roman"/>
          <w:sz w:val="24"/>
          <w:szCs w:val="24"/>
        </w:rPr>
        <w:t xml:space="preserve"> o</w:t>
      </w:r>
      <w:r w:rsidRPr="00775DC9">
        <w:rPr>
          <w:rFonts w:ascii="Times New Roman" w:hAnsi="Times New Roman" w:cs="Times New Roman"/>
          <w:sz w:val="24"/>
          <w:szCs w:val="24"/>
        </w:rPr>
        <w:t xml:space="preserve">f </w:t>
      </w:r>
      <w:r w:rsidR="00CC384A">
        <w:rPr>
          <w:rFonts w:ascii="Times New Roman" w:hAnsi="Times New Roman" w:cs="Times New Roman"/>
          <w:sz w:val="24"/>
          <w:szCs w:val="24"/>
        </w:rPr>
        <w:t>South Carolina</w:t>
      </w:r>
      <w:r w:rsidRPr="00775DC9">
        <w:rPr>
          <w:rFonts w:ascii="Times New Roman" w:hAnsi="Times New Roman" w:cs="Times New Roman"/>
          <w:sz w:val="24"/>
          <w:szCs w:val="24"/>
        </w:rPr>
        <w:t xml:space="preserve"> have been met,</w:t>
      </w:r>
    </w:p>
    <w:p w:rsidR="00665D50" w:rsidRPr="00775DC9" w:rsidRDefault="00665D50" w:rsidP="00665D50">
      <w:pPr>
        <w:pStyle w:val="PlainText"/>
        <w:ind w:left="2160" w:hanging="2160"/>
        <w:rPr>
          <w:rFonts w:ascii="Times New Roman" w:hAnsi="Times New Roman" w:cs="Times New Roman"/>
          <w:sz w:val="24"/>
          <w:szCs w:val="24"/>
        </w:rPr>
      </w:pPr>
    </w:p>
    <w:p w:rsidR="00846B3F" w:rsidRDefault="00665D50" w:rsidP="00846B3F">
      <w:pPr>
        <w:pStyle w:val="PlainText"/>
        <w:ind w:left="2160" w:hanging="2160"/>
        <w:jc w:val="both"/>
        <w:rPr>
          <w:rFonts w:ascii="Times New Roman" w:hAnsi="Times New Roman" w:cs="Times New Roman"/>
          <w:sz w:val="24"/>
          <w:szCs w:val="24"/>
        </w:rPr>
      </w:pPr>
      <w:r w:rsidRPr="00775DC9">
        <w:rPr>
          <w:rFonts w:ascii="Times New Roman" w:hAnsi="Times New Roman" w:cs="Times New Roman"/>
          <w:sz w:val="24"/>
          <w:szCs w:val="24"/>
        </w:rPr>
        <w:tab/>
      </w:r>
      <w:r w:rsidR="00846B3F" w:rsidRPr="00775DC9">
        <w:rPr>
          <w:rFonts w:ascii="Times New Roman" w:hAnsi="Times New Roman" w:cs="Times New Roman"/>
          <w:b/>
          <w:sz w:val="24"/>
          <w:szCs w:val="24"/>
        </w:rPr>
        <w:t xml:space="preserve">NOW, THEREFORE BE IT ORDAINED BY THE </w:t>
      </w:r>
      <w:r w:rsidR="00CC384A">
        <w:rPr>
          <w:rFonts w:ascii="Times New Roman" w:hAnsi="Times New Roman" w:cs="Times New Roman"/>
          <w:b/>
          <w:sz w:val="24"/>
          <w:szCs w:val="24"/>
        </w:rPr>
        <w:t>COUNCIL</w:t>
      </w:r>
      <w:r w:rsidR="00846B3F" w:rsidRPr="00775DC9">
        <w:rPr>
          <w:rFonts w:ascii="Times New Roman" w:hAnsi="Times New Roman" w:cs="Times New Roman"/>
          <w:b/>
          <w:sz w:val="24"/>
          <w:szCs w:val="24"/>
        </w:rPr>
        <w:t xml:space="preserve"> OF THE COUNTY </w:t>
      </w:r>
      <w:r w:rsidR="00BE5B7B">
        <w:rPr>
          <w:rFonts w:ascii="Times New Roman" w:hAnsi="Times New Roman" w:cs="Times New Roman"/>
          <w:b/>
          <w:sz w:val="24"/>
          <w:szCs w:val="24"/>
        </w:rPr>
        <w:t xml:space="preserve">OF </w:t>
      </w:r>
      <w:r w:rsidR="00B85D7F">
        <w:rPr>
          <w:rFonts w:ascii="Times New Roman" w:hAnsi="Times New Roman" w:cs="Times New Roman"/>
          <w:b/>
          <w:sz w:val="24"/>
          <w:szCs w:val="24"/>
        </w:rPr>
        <w:t>XXXXXXX</w:t>
      </w:r>
      <w:r w:rsidR="00846B3F" w:rsidRPr="00775DC9">
        <w:rPr>
          <w:rFonts w:ascii="Times New Roman" w:hAnsi="Times New Roman" w:cs="Times New Roman"/>
          <w:b/>
          <w:sz w:val="24"/>
          <w:szCs w:val="24"/>
        </w:rPr>
        <w:t xml:space="preserve"> AS FOLLOWS</w:t>
      </w:r>
      <w:r w:rsidR="00846B3F" w:rsidRPr="00775DC9">
        <w:rPr>
          <w:rFonts w:ascii="Times New Roman" w:hAnsi="Times New Roman" w:cs="Times New Roman"/>
          <w:sz w:val="24"/>
          <w:szCs w:val="24"/>
        </w:rPr>
        <w:t>:</w:t>
      </w:r>
    </w:p>
    <w:p w:rsidR="00FA0C26" w:rsidRPr="00775DC9" w:rsidRDefault="00FA0C26" w:rsidP="00846B3F">
      <w:pPr>
        <w:pStyle w:val="PlainText"/>
        <w:ind w:left="2160" w:hanging="2160"/>
        <w:jc w:val="both"/>
        <w:rPr>
          <w:rFonts w:ascii="Times New Roman" w:hAnsi="Times New Roman" w:cs="Times New Roman"/>
          <w:sz w:val="24"/>
          <w:szCs w:val="24"/>
        </w:rPr>
      </w:pPr>
    </w:p>
    <w:p w:rsidR="00FA0C26" w:rsidRPr="00D50D33" w:rsidRDefault="00FA0C26" w:rsidP="00FA0C26">
      <w:pPr>
        <w:pStyle w:val="PlainText"/>
        <w:tabs>
          <w:tab w:val="left" w:pos="2160"/>
        </w:tabs>
        <w:ind w:left="2160" w:hanging="2160"/>
        <w:jc w:val="both"/>
        <w:rPr>
          <w:rFonts w:ascii="Times New Roman" w:hAnsi="Times New Roman" w:cs="Times New Roman"/>
          <w:sz w:val="24"/>
          <w:szCs w:val="24"/>
        </w:rPr>
      </w:pPr>
      <w:r>
        <w:rPr>
          <w:rFonts w:ascii="Times New Roman" w:hAnsi="Times New Roman" w:cs="Times New Roman"/>
          <w:sz w:val="24"/>
          <w:szCs w:val="24"/>
        </w:rPr>
        <w:t>APPLICATION:</w:t>
      </w:r>
      <w:r>
        <w:rPr>
          <w:rFonts w:ascii="Times New Roman" w:hAnsi="Times New Roman" w:cs="Times New Roman"/>
          <w:sz w:val="24"/>
          <w:szCs w:val="24"/>
        </w:rPr>
        <w:tab/>
      </w:r>
      <w:r w:rsidRPr="000310D4">
        <w:rPr>
          <w:rFonts w:ascii="Times New Roman" w:hAnsi="Times New Roman" w:cs="Times New Roman"/>
          <w:sz w:val="24"/>
          <w:szCs w:val="24"/>
        </w:rPr>
        <w:t>The land use controls associated with the airport compatibility overlay districts shall be in</w:t>
      </w:r>
      <w:r>
        <w:rPr>
          <w:rFonts w:ascii="Times New Roman" w:hAnsi="Times New Roman" w:cs="Times New Roman"/>
          <w:sz w:val="24"/>
          <w:szCs w:val="24"/>
        </w:rPr>
        <w:t xml:space="preserve"> </w:t>
      </w:r>
      <w:r w:rsidRPr="000310D4">
        <w:rPr>
          <w:rFonts w:ascii="Times New Roman" w:hAnsi="Times New Roman" w:cs="Times New Roman"/>
          <w:sz w:val="24"/>
          <w:szCs w:val="24"/>
        </w:rPr>
        <w:t>addition to and shall only apply where underlying zoning districts and their controls have</w:t>
      </w:r>
      <w:r>
        <w:rPr>
          <w:rFonts w:ascii="Times New Roman" w:hAnsi="Times New Roman" w:cs="Times New Roman"/>
          <w:sz w:val="24"/>
          <w:szCs w:val="24"/>
        </w:rPr>
        <w:t xml:space="preserve"> </w:t>
      </w:r>
      <w:r w:rsidRPr="000310D4">
        <w:rPr>
          <w:rFonts w:ascii="Times New Roman" w:hAnsi="Times New Roman" w:cs="Times New Roman"/>
          <w:sz w:val="24"/>
          <w:szCs w:val="24"/>
        </w:rPr>
        <w:t>been established under other Articles of this Ordinance. Where airport compatibility</w:t>
      </w:r>
      <w:r>
        <w:rPr>
          <w:rFonts w:ascii="Times New Roman" w:hAnsi="Times New Roman" w:cs="Times New Roman"/>
          <w:sz w:val="24"/>
          <w:szCs w:val="24"/>
        </w:rPr>
        <w:t xml:space="preserve"> </w:t>
      </w:r>
      <w:r w:rsidRPr="000310D4">
        <w:rPr>
          <w:rFonts w:ascii="Times New Roman" w:hAnsi="Times New Roman" w:cs="Times New Roman"/>
          <w:sz w:val="24"/>
          <w:szCs w:val="24"/>
        </w:rPr>
        <w:t>overlay district controls conflict with the controls of underlying zoning districts, the more</w:t>
      </w:r>
      <w:r>
        <w:rPr>
          <w:rFonts w:ascii="Times New Roman" w:hAnsi="Times New Roman" w:cs="Times New Roman"/>
          <w:sz w:val="24"/>
          <w:szCs w:val="24"/>
        </w:rPr>
        <w:t xml:space="preserve"> </w:t>
      </w:r>
      <w:r w:rsidRPr="000310D4">
        <w:rPr>
          <w:rFonts w:ascii="Times New Roman" w:hAnsi="Times New Roman" w:cs="Times New Roman"/>
          <w:sz w:val="24"/>
          <w:szCs w:val="24"/>
        </w:rPr>
        <w:t>restricted controls shall apply.</w:t>
      </w:r>
    </w:p>
    <w:p w:rsidR="00846B3F" w:rsidRPr="00775DC9" w:rsidRDefault="00FA0C26" w:rsidP="00665D50">
      <w:pPr>
        <w:pStyle w:val="PlainText"/>
        <w:ind w:left="2160" w:hanging="2160"/>
        <w:rPr>
          <w:rFonts w:ascii="Times New Roman" w:hAnsi="Times New Roman" w:cs="Times New Roman"/>
          <w:sz w:val="24"/>
          <w:szCs w:val="24"/>
        </w:rPr>
      </w:pPr>
      <w:r>
        <w:rPr>
          <w:rFonts w:ascii="Times New Roman" w:hAnsi="Times New Roman" w:cs="Times New Roman"/>
          <w:sz w:val="24"/>
          <w:szCs w:val="24"/>
        </w:rPr>
        <w:tab/>
      </w:r>
    </w:p>
    <w:p w:rsidR="00D9447B" w:rsidRPr="00775DC9" w:rsidRDefault="00EE72FF" w:rsidP="00EE72FF">
      <w:pPr>
        <w:pStyle w:val="PlainText"/>
        <w:tabs>
          <w:tab w:val="left" w:pos="3600"/>
        </w:tabs>
        <w:ind w:left="3600" w:hanging="3600"/>
        <w:jc w:val="both"/>
        <w:rPr>
          <w:rFonts w:ascii="Times New Roman" w:hAnsi="Times New Roman" w:cs="Times New Roman"/>
          <w:b/>
          <w:sz w:val="24"/>
          <w:szCs w:val="24"/>
        </w:rPr>
      </w:pPr>
      <w:r w:rsidRPr="00775DC9">
        <w:rPr>
          <w:rFonts w:ascii="Times New Roman" w:hAnsi="Times New Roman" w:cs="Times New Roman"/>
          <w:b/>
          <w:sz w:val="24"/>
          <w:szCs w:val="24"/>
        </w:rPr>
        <w:tab/>
      </w:r>
    </w:p>
    <w:p w:rsidR="00C00CAD" w:rsidRPr="00775DC9" w:rsidRDefault="008F3BB3" w:rsidP="008F3BB3">
      <w:pPr>
        <w:pStyle w:val="PlainText"/>
        <w:tabs>
          <w:tab w:val="left" w:pos="2160"/>
        </w:tabs>
        <w:ind w:left="2160" w:hanging="2160"/>
        <w:rPr>
          <w:rFonts w:ascii="Times New Roman" w:hAnsi="Times New Roman" w:cs="Times New Roman"/>
          <w:b/>
          <w:sz w:val="24"/>
          <w:szCs w:val="24"/>
          <w:u w:val="single"/>
        </w:rPr>
      </w:pPr>
      <w:r w:rsidRPr="00775DC9">
        <w:rPr>
          <w:rFonts w:ascii="Times New Roman" w:hAnsi="Times New Roman" w:cs="Times New Roman"/>
          <w:b/>
          <w:sz w:val="24"/>
          <w:szCs w:val="24"/>
        </w:rPr>
        <w:tab/>
      </w:r>
      <w:r w:rsidR="00C00CAD" w:rsidRPr="00775DC9">
        <w:rPr>
          <w:rFonts w:ascii="Times New Roman" w:hAnsi="Times New Roman" w:cs="Times New Roman"/>
          <w:b/>
          <w:sz w:val="24"/>
          <w:szCs w:val="24"/>
          <w:u w:val="single"/>
        </w:rPr>
        <w:t>ARTICLE I - AUTHORITY</w:t>
      </w:r>
    </w:p>
    <w:p w:rsidR="00C00CAD" w:rsidRPr="00775DC9" w:rsidRDefault="00C00CAD" w:rsidP="00665D50">
      <w:pPr>
        <w:pStyle w:val="PlainText"/>
        <w:ind w:left="2160" w:hanging="2160"/>
        <w:rPr>
          <w:rFonts w:ascii="Times New Roman" w:hAnsi="Times New Roman" w:cs="Times New Roman"/>
          <w:sz w:val="24"/>
          <w:szCs w:val="24"/>
        </w:rPr>
      </w:pPr>
    </w:p>
    <w:p w:rsidR="00C00CAD" w:rsidRPr="00775DC9" w:rsidRDefault="00C00CAD" w:rsidP="001825EA">
      <w:pPr>
        <w:pStyle w:val="PlainText"/>
        <w:ind w:left="2160" w:hanging="2160"/>
        <w:jc w:val="both"/>
        <w:rPr>
          <w:rFonts w:ascii="Times New Roman" w:hAnsi="Times New Roman" w:cs="Times New Roman"/>
          <w:sz w:val="24"/>
          <w:szCs w:val="24"/>
        </w:rPr>
      </w:pPr>
      <w:r w:rsidRPr="00775DC9">
        <w:rPr>
          <w:rFonts w:ascii="Times New Roman" w:hAnsi="Times New Roman" w:cs="Times New Roman"/>
          <w:sz w:val="24"/>
          <w:szCs w:val="24"/>
        </w:rPr>
        <w:t>SECTION 10</w:t>
      </w:r>
      <w:r w:rsidRPr="00775DC9">
        <w:rPr>
          <w:rFonts w:ascii="Times New Roman" w:hAnsi="Times New Roman" w:cs="Times New Roman"/>
          <w:sz w:val="24"/>
          <w:szCs w:val="24"/>
        </w:rPr>
        <w:tab/>
      </w:r>
      <w:r w:rsidR="00846B3F" w:rsidRPr="00775DC9">
        <w:rPr>
          <w:rFonts w:ascii="Times New Roman" w:hAnsi="Times New Roman" w:cs="Times New Roman"/>
          <w:sz w:val="24"/>
          <w:szCs w:val="24"/>
        </w:rPr>
        <w:t xml:space="preserve">The provisions of this ordinance are adopted under authority granted by </w:t>
      </w:r>
      <w:r w:rsidR="00CC384A">
        <w:rPr>
          <w:rFonts w:ascii="Times New Roman" w:hAnsi="Times New Roman" w:cs="Times New Roman"/>
          <w:sz w:val="24"/>
          <w:szCs w:val="24"/>
        </w:rPr>
        <w:t>South Carolina Code of Laws, Title 55, Sections 55-9-240 and Section 55-9-260</w:t>
      </w:r>
      <w:r w:rsidR="00A134D3" w:rsidRPr="00775DC9">
        <w:rPr>
          <w:rFonts w:ascii="Times New Roman" w:hAnsi="Times New Roman"/>
          <w:sz w:val="24"/>
        </w:rPr>
        <w:t>.</w:t>
      </w:r>
      <w:r w:rsidR="00A134D3" w:rsidRPr="00775DC9">
        <w:rPr>
          <w:rFonts w:ascii="Times New Roman" w:hAnsi="Times New Roman" w:cs="Times New Roman"/>
          <w:sz w:val="24"/>
          <w:szCs w:val="24"/>
        </w:rPr>
        <w:t xml:space="preserve"> </w:t>
      </w:r>
    </w:p>
    <w:p w:rsidR="00C00CAD" w:rsidRDefault="00C00CAD" w:rsidP="00665D50">
      <w:pPr>
        <w:pStyle w:val="PlainText"/>
        <w:ind w:left="2160" w:hanging="2160"/>
        <w:rPr>
          <w:rFonts w:ascii="Times New Roman" w:hAnsi="Times New Roman" w:cs="Times New Roman"/>
          <w:sz w:val="24"/>
          <w:szCs w:val="24"/>
        </w:rPr>
      </w:pPr>
    </w:p>
    <w:p w:rsidR="0078288A" w:rsidRPr="00775DC9" w:rsidRDefault="0078288A" w:rsidP="00665D50">
      <w:pPr>
        <w:pStyle w:val="PlainText"/>
        <w:ind w:left="2160" w:hanging="2160"/>
        <w:rPr>
          <w:rFonts w:ascii="Times New Roman" w:hAnsi="Times New Roman" w:cs="Times New Roman"/>
          <w:sz w:val="24"/>
          <w:szCs w:val="24"/>
        </w:rPr>
      </w:pPr>
    </w:p>
    <w:p w:rsidR="00C00CAD" w:rsidRPr="00775DC9" w:rsidRDefault="00EE72FF" w:rsidP="008F3BB3">
      <w:pPr>
        <w:pStyle w:val="PlainText"/>
        <w:ind w:left="1440" w:firstLine="720"/>
        <w:rPr>
          <w:rFonts w:ascii="Times New Roman" w:hAnsi="Times New Roman" w:cs="Times New Roman"/>
          <w:b/>
          <w:sz w:val="24"/>
          <w:szCs w:val="24"/>
          <w:u w:val="single"/>
        </w:rPr>
      </w:pPr>
      <w:r w:rsidRPr="00775DC9">
        <w:rPr>
          <w:rFonts w:ascii="Times New Roman" w:hAnsi="Times New Roman" w:cs="Times New Roman"/>
          <w:b/>
          <w:sz w:val="24"/>
          <w:szCs w:val="24"/>
          <w:u w:val="single"/>
        </w:rPr>
        <w:t>A</w:t>
      </w:r>
      <w:r w:rsidR="00C00CAD" w:rsidRPr="00775DC9">
        <w:rPr>
          <w:rFonts w:ascii="Times New Roman" w:hAnsi="Times New Roman" w:cs="Times New Roman"/>
          <w:b/>
          <w:sz w:val="24"/>
          <w:szCs w:val="24"/>
          <w:u w:val="single"/>
        </w:rPr>
        <w:t>RTICLE II</w:t>
      </w:r>
      <w:r w:rsidR="00846B3F" w:rsidRPr="00775DC9">
        <w:rPr>
          <w:rFonts w:ascii="Times New Roman" w:hAnsi="Times New Roman" w:cs="Times New Roman"/>
          <w:b/>
          <w:sz w:val="24"/>
          <w:szCs w:val="24"/>
          <w:u w:val="single"/>
        </w:rPr>
        <w:t xml:space="preserve"> </w:t>
      </w:r>
      <w:r w:rsidR="00C00CAD" w:rsidRPr="00775DC9">
        <w:rPr>
          <w:rFonts w:ascii="Times New Roman" w:hAnsi="Times New Roman" w:cs="Times New Roman"/>
          <w:b/>
          <w:sz w:val="24"/>
          <w:szCs w:val="24"/>
          <w:u w:val="single"/>
        </w:rPr>
        <w:t>–</w:t>
      </w:r>
      <w:r w:rsidR="00846B3F" w:rsidRPr="00775DC9">
        <w:rPr>
          <w:rFonts w:ascii="Times New Roman" w:hAnsi="Times New Roman" w:cs="Times New Roman"/>
          <w:b/>
          <w:sz w:val="24"/>
          <w:szCs w:val="24"/>
          <w:u w:val="single"/>
        </w:rPr>
        <w:t xml:space="preserve"> </w:t>
      </w:r>
      <w:r w:rsidR="00C00CAD" w:rsidRPr="00775DC9">
        <w:rPr>
          <w:rFonts w:ascii="Times New Roman" w:hAnsi="Times New Roman" w:cs="Times New Roman"/>
          <w:b/>
          <w:sz w:val="24"/>
          <w:szCs w:val="24"/>
          <w:u w:val="single"/>
        </w:rPr>
        <w:t>JURISDICTION</w:t>
      </w:r>
    </w:p>
    <w:p w:rsidR="00C00CAD" w:rsidRPr="00775DC9" w:rsidRDefault="00C00CAD" w:rsidP="00665D50">
      <w:pPr>
        <w:pStyle w:val="PlainText"/>
        <w:ind w:left="2160" w:hanging="2160"/>
        <w:rPr>
          <w:rFonts w:ascii="Times New Roman" w:hAnsi="Times New Roman" w:cs="Times New Roman"/>
          <w:sz w:val="24"/>
          <w:szCs w:val="24"/>
        </w:rPr>
      </w:pPr>
    </w:p>
    <w:p w:rsidR="0078288A" w:rsidRPr="00775DC9" w:rsidRDefault="001825EA" w:rsidP="00FA0C26">
      <w:pPr>
        <w:pStyle w:val="PlainText"/>
        <w:ind w:left="2160" w:hanging="2160"/>
        <w:jc w:val="both"/>
        <w:rPr>
          <w:rFonts w:ascii="Times New Roman" w:hAnsi="Times New Roman" w:cs="Times New Roman"/>
          <w:sz w:val="24"/>
          <w:szCs w:val="24"/>
        </w:rPr>
      </w:pPr>
      <w:r w:rsidRPr="00775DC9">
        <w:rPr>
          <w:rFonts w:ascii="Times New Roman" w:hAnsi="Times New Roman" w:cs="Times New Roman"/>
          <w:sz w:val="24"/>
          <w:szCs w:val="24"/>
        </w:rPr>
        <w:t>SECTION 20</w:t>
      </w:r>
      <w:r w:rsidRPr="00775DC9">
        <w:rPr>
          <w:rFonts w:ascii="Times New Roman" w:hAnsi="Times New Roman" w:cs="Times New Roman"/>
          <w:sz w:val="24"/>
          <w:szCs w:val="24"/>
        </w:rPr>
        <w:tab/>
      </w:r>
      <w:r w:rsidR="00846B3F" w:rsidRPr="00775DC9">
        <w:rPr>
          <w:rFonts w:ascii="Times New Roman" w:hAnsi="Times New Roman" w:cs="Times New Roman"/>
          <w:sz w:val="24"/>
          <w:szCs w:val="24"/>
        </w:rPr>
        <w:t xml:space="preserve">This </w:t>
      </w:r>
      <w:r w:rsidRPr="00775DC9">
        <w:rPr>
          <w:rFonts w:ascii="Times New Roman" w:hAnsi="Times New Roman" w:cs="Times New Roman"/>
          <w:sz w:val="24"/>
          <w:szCs w:val="24"/>
        </w:rPr>
        <w:t>ordinance</w:t>
      </w:r>
      <w:r w:rsidR="00846B3F" w:rsidRPr="00775DC9">
        <w:rPr>
          <w:rFonts w:ascii="Times New Roman" w:hAnsi="Times New Roman" w:cs="Times New Roman"/>
          <w:sz w:val="24"/>
          <w:szCs w:val="24"/>
        </w:rPr>
        <w:t xml:space="preserve"> shall be applicable to the area </w:t>
      </w:r>
      <w:r w:rsidRPr="00775DC9">
        <w:rPr>
          <w:rFonts w:ascii="Times New Roman" w:hAnsi="Times New Roman" w:cs="Times New Roman"/>
          <w:sz w:val="24"/>
          <w:szCs w:val="24"/>
        </w:rPr>
        <w:t>designated</w:t>
      </w:r>
      <w:r w:rsidR="00846B3F" w:rsidRPr="00775DC9">
        <w:rPr>
          <w:rFonts w:ascii="Times New Roman" w:hAnsi="Times New Roman" w:cs="Times New Roman"/>
          <w:sz w:val="24"/>
          <w:szCs w:val="24"/>
        </w:rPr>
        <w:t xml:space="preserve"> within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846B3F" w:rsidRPr="00775DC9">
        <w:rPr>
          <w:rFonts w:ascii="Times New Roman" w:hAnsi="Times New Roman" w:cs="Times New Roman"/>
          <w:sz w:val="24"/>
          <w:szCs w:val="24"/>
        </w:rPr>
        <w:t xml:space="preserve"> in the vicinity of the </w:t>
      </w:r>
      <w:r w:rsidR="00FE0671">
        <w:rPr>
          <w:rFonts w:ascii="Times New Roman" w:hAnsi="Times New Roman" w:cs="Times New Roman"/>
          <w:sz w:val="24"/>
          <w:szCs w:val="24"/>
        </w:rPr>
        <w:t>(Your</w:t>
      </w:r>
      <w:r w:rsidR="00126613">
        <w:rPr>
          <w:rFonts w:ascii="Times New Roman" w:hAnsi="Times New Roman" w:cs="Times New Roman"/>
          <w:sz w:val="24"/>
          <w:szCs w:val="24"/>
        </w:rPr>
        <w:t xml:space="preserve"> Airport </w:t>
      </w:r>
      <w:r w:rsidR="00FE0671">
        <w:rPr>
          <w:rFonts w:ascii="Times New Roman" w:hAnsi="Times New Roman" w:cs="Times New Roman"/>
          <w:sz w:val="24"/>
          <w:szCs w:val="24"/>
        </w:rPr>
        <w:t>Name)</w:t>
      </w:r>
      <w:r w:rsidR="00847BCF" w:rsidRPr="00775DC9">
        <w:rPr>
          <w:rFonts w:ascii="Times New Roman" w:hAnsi="Times New Roman" w:cs="Times New Roman"/>
          <w:sz w:val="24"/>
          <w:szCs w:val="24"/>
        </w:rPr>
        <w:t xml:space="preserve"> as shown on</w:t>
      </w:r>
      <w:r w:rsidR="00846B3F" w:rsidRPr="00775DC9">
        <w:rPr>
          <w:rFonts w:ascii="Times New Roman" w:hAnsi="Times New Roman" w:cs="Times New Roman"/>
          <w:sz w:val="24"/>
          <w:szCs w:val="24"/>
        </w:rPr>
        <w:t xml:space="preserve"> map</w:t>
      </w:r>
      <w:r w:rsidR="00847BCF" w:rsidRPr="00775DC9">
        <w:rPr>
          <w:rFonts w:ascii="Times New Roman" w:hAnsi="Times New Roman" w:cs="Times New Roman"/>
          <w:sz w:val="24"/>
          <w:szCs w:val="24"/>
        </w:rPr>
        <w:t>s</w:t>
      </w:r>
      <w:r w:rsidR="00846B3F" w:rsidRPr="00775DC9">
        <w:rPr>
          <w:rFonts w:ascii="Times New Roman" w:hAnsi="Times New Roman" w:cs="Times New Roman"/>
          <w:sz w:val="24"/>
          <w:szCs w:val="24"/>
        </w:rPr>
        <w:t xml:space="preserve"> entitled </w:t>
      </w:r>
      <w:r w:rsidR="00FE0671">
        <w:rPr>
          <w:rFonts w:ascii="Times New Roman" w:hAnsi="Times New Roman" w:cs="Times New Roman"/>
          <w:sz w:val="24"/>
          <w:szCs w:val="24"/>
        </w:rPr>
        <w:t>(Your</w:t>
      </w:r>
      <w:r w:rsidR="00126613">
        <w:rPr>
          <w:rFonts w:ascii="Times New Roman" w:hAnsi="Times New Roman" w:cs="Times New Roman"/>
          <w:sz w:val="24"/>
          <w:szCs w:val="24"/>
        </w:rPr>
        <w:t xml:space="preserve"> Airport </w:t>
      </w:r>
      <w:r w:rsidR="00FE0671">
        <w:rPr>
          <w:rFonts w:ascii="Times New Roman" w:hAnsi="Times New Roman" w:cs="Times New Roman"/>
          <w:sz w:val="24"/>
          <w:szCs w:val="24"/>
        </w:rPr>
        <w:t>Name)</w:t>
      </w:r>
      <w:r w:rsidR="00846B3F" w:rsidRPr="00775DC9">
        <w:rPr>
          <w:rFonts w:ascii="Times New Roman" w:hAnsi="Times New Roman" w:cs="Times New Roman"/>
          <w:sz w:val="24"/>
          <w:szCs w:val="24"/>
        </w:rPr>
        <w:t xml:space="preserve"> </w:t>
      </w:r>
      <w:r w:rsidR="00BE5B7B">
        <w:rPr>
          <w:rFonts w:ascii="Times New Roman" w:hAnsi="Times New Roman" w:cs="Times New Roman"/>
          <w:sz w:val="24"/>
          <w:szCs w:val="24"/>
        </w:rPr>
        <w:t>Part 77 Airspace Zones</w:t>
      </w:r>
      <w:r w:rsidR="00BE52DD">
        <w:rPr>
          <w:rFonts w:ascii="Times New Roman" w:hAnsi="Times New Roman" w:cs="Times New Roman"/>
          <w:sz w:val="24"/>
          <w:szCs w:val="24"/>
        </w:rPr>
        <w:t xml:space="preserve"> </w:t>
      </w:r>
      <w:r w:rsidR="00283771" w:rsidRPr="00775DC9">
        <w:rPr>
          <w:rFonts w:ascii="Times New Roman" w:hAnsi="Times New Roman" w:cs="Times New Roman"/>
          <w:sz w:val="24"/>
          <w:szCs w:val="24"/>
        </w:rPr>
        <w:t xml:space="preserve">and </w:t>
      </w:r>
      <w:r w:rsidR="00BE5B7B">
        <w:rPr>
          <w:rFonts w:ascii="Times New Roman" w:hAnsi="Times New Roman" w:cs="Times New Roman"/>
          <w:sz w:val="24"/>
          <w:szCs w:val="24"/>
        </w:rPr>
        <w:t xml:space="preserve">Land Use Zones </w:t>
      </w:r>
      <w:r w:rsidR="00DA2DBD">
        <w:rPr>
          <w:rFonts w:ascii="Times New Roman" w:hAnsi="Times New Roman" w:cs="Times New Roman"/>
          <w:sz w:val="24"/>
          <w:szCs w:val="24"/>
        </w:rPr>
        <w:t>Map</w:t>
      </w:r>
      <w:r w:rsidR="00283771" w:rsidRPr="00775DC9">
        <w:rPr>
          <w:rFonts w:ascii="Times New Roman" w:hAnsi="Times New Roman" w:cs="Times New Roman"/>
          <w:sz w:val="24"/>
          <w:szCs w:val="24"/>
        </w:rPr>
        <w:t>s</w:t>
      </w:r>
      <w:r w:rsidR="00A134D3" w:rsidRPr="00775DC9">
        <w:rPr>
          <w:rFonts w:ascii="Times New Roman" w:hAnsi="Times New Roman" w:cs="Times New Roman"/>
          <w:sz w:val="24"/>
          <w:szCs w:val="24"/>
        </w:rPr>
        <w:t xml:space="preserve"> </w:t>
      </w:r>
      <w:r w:rsidR="00846B3F" w:rsidRPr="00775DC9">
        <w:rPr>
          <w:rFonts w:ascii="Times New Roman" w:hAnsi="Times New Roman" w:cs="Times New Roman"/>
          <w:sz w:val="24"/>
          <w:szCs w:val="24"/>
        </w:rPr>
        <w:t xml:space="preserve">as maintained by 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w:t>
      </w:r>
      <w:r w:rsidR="00B85D7F" w:rsidRPr="00334E82">
        <w:rPr>
          <w:rFonts w:ascii="Times New Roman" w:hAnsi="Times New Roman" w:cs="Times New Roman"/>
          <w:i/>
          <w:sz w:val="24"/>
          <w:szCs w:val="24"/>
        </w:rPr>
        <w:t>County</w:t>
      </w:r>
      <w:r w:rsidR="00CC384A" w:rsidRPr="00334E82">
        <w:rPr>
          <w:rFonts w:ascii="Times New Roman" w:hAnsi="Times New Roman" w:cs="Times New Roman"/>
          <w:i/>
          <w:sz w:val="24"/>
          <w:szCs w:val="24"/>
        </w:rPr>
        <w:t xml:space="preserve"> </w:t>
      </w:r>
      <w:r w:rsidR="00366F61" w:rsidRPr="00334E82">
        <w:rPr>
          <w:rFonts w:ascii="Times New Roman" w:hAnsi="Times New Roman" w:cs="Times New Roman"/>
          <w:i/>
          <w:sz w:val="24"/>
          <w:szCs w:val="24"/>
        </w:rPr>
        <w:t xml:space="preserve">Planning </w:t>
      </w:r>
      <w:r w:rsidR="00BE5B7B" w:rsidRPr="00334E82">
        <w:rPr>
          <w:rFonts w:ascii="Times New Roman" w:hAnsi="Times New Roman" w:cs="Times New Roman"/>
          <w:i/>
          <w:sz w:val="24"/>
          <w:szCs w:val="24"/>
        </w:rPr>
        <w:t xml:space="preserve">and Building Services Department </w:t>
      </w:r>
      <w:r w:rsidR="00846B3F" w:rsidRPr="00775DC9">
        <w:rPr>
          <w:rFonts w:ascii="Times New Roman" w:hAnsi="Times New Roman" w:cs="Times New Roman"/>
          <w:sz w:val="24"/>
          <w:szCs w:val="24"/>
        </w:rPr>
        <w:t>and herein</w:t>
      </w:r>
      <w:r w:rsidRPr="00775DC9">
        <w:rPr>
          <w:rFonts w:ascii="Times New Roman" w:hAnsi="Times New Roman" w:cs="Times New Roman"/>
          <w:sz w:val="24"/>
          <w:szCs w:val="24"/>
        </w:rPr>
        <w:t xml:space="preserve"> made a part of this ordinance.</w:t>
      </w:r>
    </w:p>
    <w:p w:rsidR="001825EA" w:rsidRPr="00775DC9" w:rsidRDefault="008F3BB3" w:rsidP="008F3BB3">
      <w:pPr>
        <w:pStyle w:val="PlainText"/>
        <w:tabs>
          <w:tab w:val="left" w:pos="2160"/>
        </w:tabs>
        <w:jc w:val="both"/>
        <w:rPr>
          <w:rFonts w:ascii="Times New Roman" w:hAnsi="Times New Roman" w:cs="Times New Roman"/>
          <w:b/>
          <w:sz w:val="24"/>
          <w:szCs w:val="24"/>
          <w:u w:val="single"/>
        </w:rPr>
      </w:pPr>
      <w:r w:rsidRPr="00775DC9">
        <w:rPr>
          <w:rFonts w:ascii="Times New Roman" w:hAnsi="Times New Roman" w:cs="Times New Roman"/>
          <w:sz w:val="24"/>
          <w:szCs w:val="24"/>
        </w:rPr>
        <w:tab/>
      </w:r>
      <w:r w:rsidR="00846B3F" w:rsidRPr="00775DC9">
        <w:rPr>
          <w:rFonts w:ascii="Times New Roman" w:hAnsi="Times New Roman" w:cs="Times New Roman"/>
          <w:b/>
          <w:sz w:val="24"/>
          <w:szCs w:val="24"/>
          <w:u w:val="single"/>
        </w:rPr>
        <w:t xml:space="preserve">ARTICLE </w:t>
      </w:r>
      <w:r w:rsidR="001825EA" w:rsidRPr="00775DC9">
        <w:rPr>
          <w:rFonts w:ascii="Times New Roman" w:hAnsi="Times New Roman" w:cs="Times New Roman"/>
          <w:b/>
          <w:sz w:val="24"/>
          <w:szCs w:val="24"/>
          <w:u w:val="single"/>
        </w:rPr>
        <w:t>III – TITLE</w:t>
      </w:r>
    </w:p>
    <w:p w:rsidR="001825EA" w:rsidRPr="00775DC9" w:rsidRDefault="001825EA" w:rsidP="001825EA">
      <w:pPr>
        <w:pStyle w:val="PlainText"/>
        <w:ind w:left="2160" w:hanging="2160"/>
        <w:jc w:val="both"/>
        <w:rPr>
          <w:rFonts w:ascii="Times New Roman" w:hAnsi="Times New Roman" w:cs="Times New Roman"/>
          <w:sz w:val="24"/>
          <w:szCs w:val="24"/>
        </w:rPr>
      </w:pPr>
    </w:p>
    <w:p w:rsidR="001825EA" w:rsidRPr="00775DC9" w:rsidRDefault="001825EA" w:rsidP="001825EA">
      <w:pPr>
        <w:pStyle w:val="PlainText"/>
        <w:ind w:left="2160" w:hanging="2160"/>
        <w:jc w:val="both"/>
        <w:rPr>
          <w:rFonts w:ascii="Times New Roman" w:hAnsi="Times New Roman" w:cs="Times New Roman"/>
          <w:sz w:val="24"/>
          <w:szCs w:val="24"/>
        </w:rPr>
      </w:pPr>
      <w:r w:rsidRPr="00775DC9">
        <w:rPr>
          <w:rFonts w:ascii="Times New Roman" w:hAnsi="Times New Roman" w:cs="Times New Roman"/>
          <w:sz w:val="24"/>
          <w:szCs w:val="24"/>
        </w:rPr>
        <w:lastRenderedPageBreak/>
        <w:t>SECTION 30</w:t>
      </w:r>
      <w:r w:rsidRPr="00775DC9">
        <w:rPr>
          <w:rFonts w:ascii="Times New Roman" w:hAnsi="Times New Roman" w:cs="Times New Roman"/>
          <w:sz w:val="24"/>
          <w:szCs w:val="24"/>
        </w:rPr>
        <w:tab/>
      </w:r>
      <w:r w:rsidR="00846B3F" w:rsidRPr="00775DC9">
        <w:rPr>
          <w:rFonts w:ascii="Times New Roman" w:hAnsi="Times New Roman" w:cs="Times New Roman"/>
          <w:sz w:val="24"/>
          <w:szCs w:val="24"/>
        </w:rPr>
        <w:t xml:space="preserve">This ordinance </w:t>
      </w:r>
      <w:r w:rsidRPr="00775DC9">
        <w:rPr>
          <w:rFonts w:ascii="Times New Roman" w:hAnsi="Times New Roman" w:cs="Times New Roman"/>
          <w:sz w:val="24"/>
          <w:szCs w:val="24"/>
        </w:rPr>
        <w:t>shall</w:t>
      </w:r>
      <w:r w:rsidR="00846B3F" w:rsidRPr="00775DC9">
        <w:rPr>
          <w:rFonts w:ascii="Times New Roman" w:hAnsi="Times New Roman" w:cs="Times New Roman"/>
          <w:sz w:val="24"/>
          <w:szCs w:val="24"/>
        </w:rPr>
        <w:t xml:space="preserve"> be known as and referred to as the </w:t>
      </w:r>
      <w:r w:rsidR="00FE0671">
        <w:rPr>
          <w:rFonts w:ascii="Times New Roman" w:hAnsi="Times New Roman" w:cs="Times New Roman"/>
          <w:sz w:val="24"/>
          <w:szCs w:val="24"/>
        </w:rPr>
        <w:t>(Your</w:t>
      </w:r>
      <w:r w:rsidR="00126613">
        <w:rPr>
          <w:rFonts w:ascii="Times New Roman" w:hAnsi="Times New Roman" w:cs="Times New Roman"/>
          <w:sz w:val="24"/>
          <w:szCs w:val="24"/>
        </w:rPr>
        <w:t xml:space="preserve"> Airport </w:t>
      </w:r>
      <w:r w:rsidR="00FE0671">
        <w:rPr>
          <w:rFonts w:ascii="Times New Roman" w:hAnsi="Times New Roman" w:cs="Times New Roman"/>
          <w:sz w:val="24"/>
          <w:szCs w:val="24"/>
        </w:rPr>
        <w:t>Name)</w:t>
      </w:r>
      <w:r w:rsidR="003F4505" w:rsidRPr="00775DC9">
        <w:rPr>
          <w:rFonts w:ascii="Times New Roman" w:hAnsi="Times New Roman" w:cs="Times New Roman"/>
          <w:sz w:val="24"/>
          <w:szCs w:val="24"/>
        </w:rPr>
        <w:t xml:space="preserve"> </w:t>
      </w:r>
      <w:r w:rsidR="00283771" w:rsidRPr="00775DC9">
        <w:rPr>
          <w:rFonts w:ascii="Times New Roman" w:hAnsi="Times New Roman" w:cs="Times New Roman"/>
          <w:sz w:val="24"/>
          <w:szCs w:val="24"/>
        </w:rPr>
        <w:t xml:space="preserve">Height </w:t>
      </w:r>
      <w:r w:rsidR="00016896" w:rsidRPr="00775DC9">
        <w:rPr>
          <w:rFonts w:ascii="Times New Roman" w:hAnsi="Times New Roman" w:cs="Times New Roman"/>
          <w:sz w:val="24"/>
          <w:szCs w:val="24"/>
        </w:rPr>
        <w:t xml:space="preserve">and Land Use </w:t>
      </w:r>
      <w:r w:rsidR="00016896">
        <w:rPr>
          <w:rFonts w:ascii="Times New Roman" w:hAnsi="Times New Roman" w:cs="Times New Roman"/>
          <w:sz w:val="24"/>
          <w:szCs w:val="24"/>
        </w:rPr>
        <w:t>Protection Special Purpose District</w:t>
      </w:r>
      <w:r w:rsidR="00846B3F" w:rsidRPr="00775DC9">
        <w:rPr>
          <w:rFonts w:ascii="Times New Roman" w:hAnsi="Times New Roman" w:cs="Times New Roman"/>
          <w:sz w:val="24"/>
          <w:szCs w:val="24"/>
        </w:rPr>
        <w:t xml:space="preserve"> of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846B3F" w:rsidRPr="00775DC9">
        <w:rPr>
          <w:rFonts w:ascii="Times New Roman" w:hAnsi="Times New Roman" w:cs="Times New Roman"/>
          <w:sz w:val="24"/>
          <w:szCs w:val="24"/>
        </w:rPr>
        <w:t xml:space="preserve">, </w:t>
      </w:r>
      <w:r w:rsidR="00CC384A">
        <w:rPr>
          <w:rFonts w:ascii="Times New Roman" w:hAnsi="Times New Roman" w:cs="Times New Roman"/>
          <w:sz w:val="24"/>
          <w:szCs w:val="24"/>
        </w:rPr>
        <w:t>South Carolina</w:t>
      </w:r>
      <w:r w:rsidRPr="00775DC9">
        <w:rPr>
          <w:rFonts w:ascii="Times New Roman" w:hAnsi="Times New Roman" w:cs="Times New Roman"/>
          <w:sz w:val="24"/>
          <w:szCs w:val="24"/>
        </w:rPr>
        <w:t>.</w:t>
      </w:r>
    </w:p>
    <w:p w:rsidR="00160B5C" w:rsidRPr="00775DC9" w:rsidRDefault="0077325B" w:rsidP="0077325B">
      <w:pPr>
        <w:pStyle w:val="PlainText"/>
        <w:ind w:left="2160" w:hanging="2160"/>
        <w:jc w:val="both"/>
        <w:rPr>
          <w:rFonts w:ascii="Times New Roman" w:hAnsi="Times New Roman" w:cs="Times New Roman"/>
          <w:b/>
          <w:sz w:val="24"/>
          <w:szCs w:val="24"/>
        </w:rPr>
      </w:pPr>
      <w:r w:rsidRPr="00775DC9">
        <w:rPr>
          <w:rFonts w:ascii="Times New Roman" w:hAnsi="Times New Roman" w:cs="Times New Roman"/>
          <w:sz w:val="24"/>
          <w:szCs w:val="24"/>
        </w:rPr>
        <w:tab/>
      </w:r>
      <w:r w:rsidR="000015AC" w:rsidRPr="00775DC9">
        <w:rPr>
          <w:rFonts w:ascii="Times New Roman" w:hAnsi="Times New Roman" w:cs="Times New Roman"/>
          <w:b/>
          <w:sz w:val="24"/>
          <w:szCs w:val="24"/>
        </w:rPr>
        <w:tab/>
      </w:r>
    </w:p>
    <w:p w:rsidR="001825EA" w:rsidRPr="00775DC9" w:rsidRDefault="003F241C" w:rsidP="0078288A">
      <w:pPr>
        <w:pStyle w:val="PlainText"/>
        <w:ind w:left="1440" w:firstLine="720"/>
        <w:rPr>
          <w:rFonts w:ascii="Times New Roman" w:hAnsi="Times New Roman" w:cs="Times New Roman"/>
          <w:b/>
          <w:sz w:val="24"/>
          <w:szCs w:val="24"/>
          <w:u w:val="single"/>
        </w:rPr>
      </w:pPr>
      <w:r w:rsidRPr="00775DC9">
        <w:rPr>
          <w:rFonts w:ascii="Times New Roman" w:hAnsi="Times New Roman" w:cs="Times New Roman"/>
          <w:b/>
          <w:sz w:val="24"/>
          <w:szCs w:val="24"/>
          <w:u w:val="single"/>
        </w:rPr>
        <w:t>A</w:t>
      </w:r>
      <w:r w:rsidR="001825EA" w:rsidRPr="00775DC9">
        <w:rPr>
          <w:rFonts w:ascii="Times New Roman" w:hAnsi="Times New Roman" w:cs="Times New Roman"/>
          <w:b/>
          <w:sz w:val="24"/>
          <w:szCs w:val="24"/>
          <w:u w:val="single"/>
        </w:rPr>
        <w:t>RTICLE</w:t>
      </w:r>
      <w:r w:rsidR="00846B3F" w:rsidRPr="00775DC9">
        <w:rPr>
          <w:rFonts w:ascii="Times New Roman" w:hAnsi="Times New Roman" w:cs="Times New Roman"/>
          <w:b/>
          <w:sz w:val="24"/>
          <w:szCs w:val="24"/>
          <w:u w:val="single"/>
        </w:rPr>
        <w:t xml:space="preserve"> IV </w:t>
      </w:r>
      <w:r w:rsidR="001825EA" w:rsidRPr="00775DC9">
        <w:rPr>
          <w:rFonts w:ascii="Times New Roman" w:hAnsi="Times New Roman" w:cs="Times New Roman"/>
          <w:b/>
          <w:sz w:val="24"/>
          <w:szCs w:val="24"/>
          <w:u w:val="single"/>
        </w:rPr>
        <w:t>–</w:t>
      </w:r>
      <w:r w:rsidR="00846B3F" w:rsidRPr="00775DC9">
        <w:rPr>
          <w:rFonts w:ascii="Times New Roman" w:hAnsi="Times New Roman" w:cs="Times New Roman"/>
          <w:b/>
          <w:sz w:val="24"/>
          <w:szCs w:val="24"/>
          <w:u w:val="single"/>
        </w:rPr>
        <w:t xml:space="preserve"> </w:t>
      </w:r>
      <w:r w:rsidR="001825EA" w:rsidRPr="00775DC9">
        <w:rPr>
          <w:rFonts w:ascii="Times New Roman" w:hAnsi="Times New Roman" w:cs="Times New Roman"/>
          <w:b/>
          <w:sz w:val="24"/>
          <w:szCs w:val="24"/>
          <w:u w:val="single"/>
        </w:rPr>
        <w:t>INTERPRETATIONS</w:t>
      </w:r>
    </w:p>
    <w:p w:rsidR="00160B5C" w:rsidRPr="00775DC9" w:rsidRDefault="00160B5C" w:rsidP="00160B5C">
      <w:pPr>
        <w:pStyle w:val="PlainText"/>
        <w:jc w:val="both"/>
        <w:rPr>
          <w:rFonts w:ascii="Times New Roman" w:hAnsi="Times New Roman" w:cs="Times New Roman"/>
          <w:sz w:val="24"/>
          <w:szCs w:val="24"/>
        </w:rPr>
      </w:pPr>
    </w:p>
    <w:p w:rsidR="00D92D9E" w:rsidRPr="00775DC9" w:rsidRDefault="00D92D9E" w:rsidP="00473B79">
      <w:pPr>
        <w:pStyle w:val="PlainText"/>
        <w:ind w:left="2160" w:hanging="2160"/>
        <w:jc w:val="both"/>
        <w:rPr>
          <w:rFonts w:ascii="Times New Roman" w:hAnsi="Times New Roman" w:cs="Times New Roman"/>
          <w:sz w:val="24"/>
          <w:szCs w:val="24"/>
          <w:u w:val="single"/>
        </w:rPr>
      </w:pPr>
      <w:r w:rsidRPr="00775DC9">
        <w:rPr>
          <w:rFonts w:ascii="Times New Roman" w:hAnsi="Times New Roman" w:cs="Times New Roman"/>
          <w:sz w:val="24"/>
          <w:szCs w:val="24"/>
        </w:rPr>
        <w:t>SECTION 40</w:t>
      </w:r>
      <w:r w:rsidRPr="00775DC9">
        <w:rPr>
          <w:rFonts w:ascii="Times New Roman" w:hAnsi="Times New Roman" w:cs="Times New Roman"/>
          <w:sz w:val="24"/>
          <w:szCs w:val="24"/>
        </w:rPr>
        <w:tab/>
      </w:r>
      <w:r w:rsidRPr="00775DC9">
        <w:rPr>
          <w:rFonts w:ascii="Times New Roman" w:hAnsi="Times New Roman" w:cs="Times New Roman"/>
          <w:sz w:val="24"/>
          <w:szCs w:val="24"/>
          <w:u w:val="single"/>
        </w:rPr>
        <w:t>Tense</w:t>
      </w:r>
      <w:r w:rsidR="00846B3F" w:rsidRPr="00775DC9">
        <w:rPr>
          <w:rFonts w:ascii="Times New Roman" w:hAnsi="Times New Roman" w:cs="Times New Roman"/>
          <w:sz w:val="24"/>
          <w:szCs w:val="24"/>
          <w:u w:val="single"/>
        </w:rPr>
        <w:t xml:space="preserve"> and Numbe</w:t>
      </w:r>
      <w:r w:rsidRPr="00775DC9">
        <w:rPr>
          <w:rFonts w:ascii="Times New Roman" w:hAnsi="Times New Roman" w:cs="Times New Roman"/>
          <w:sz w:val="24"/>
          <w:szCs w:val="24"/>
          <w:u w:val="single"/>
        </w:rPr>
        <w:t>r</w:t>
      </w:r>
    </w:p>
    <w:p w:rsidR="001D6E42" w:rsidRPr="00775DC9" w:rsidRDefault="001D6E42" w:rsidP="00473B79">
      <w:pPr>
        <w:pStyle w:val="PlainText"/>
        <w:ind w:left="2160" w:hanging="2160"/>
        <w:jc w:val="both"/>
        <w:rPr>
          <w:rFonts w:ascii="Times New Roman" w:hAnsi="Times New Roman" w:cs="Times New Roman"/>
          <w:sz w:val="24"/>
          <w:szCs w:val="24"/>
        </w:rPr>
      </w:pPr>
    </w:p>
    <w:p w:rsidR="00846B3F" w:rsidRPr="00775DC9" w:rsidRDefault="00846B3F" w:rsidP="00473B79">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(1)</w:t>
      </w:r>
      <w:r w:rsidR="00D92D9E" w:rsidRPr="00775DC9">
        <w:rPr>
          <w:rFonts w:ascii="Times New Roman" w:hAnsi="Times New Roman" w:cs="Times New Roman"/>
          <w:sz w:val="24"/>
          <w:szCs w:val="24"/>
        </w:rPr>
        <w:tab/>
      </w:r>
      <w:r w:rsidRPr="00775DC9">
        <w:rPr>
          <w:rFonts w:ascii="Times New Roman" w:hAnsi="Times New Roman" w:cs="Times New Roman"/>
          <w:sz w:val="24"/>
          <w:szCs w:val="24"/>
        </w:rPr>
        <w:t xml:space="preserve">The present tense includes the future tense and the future tense includes the present </w:t>
      </w:r>
      <w:r w:rsidR="00D92D9E" w:rsidRPr="00775DC9">
        <w:rPr>
          <w:rFonts w:ascii="Times New Roman" w:hAnsi="Times New Roman" w:cs="Times New Roman"/>
          <w:sz w:val="24"/>
          <w:szCs w:val="24"/>
        </w:rPr>
        <w:t>tense</w:t>
      </w:r>
      <w:r w:rsidRPr="00775DC9">
        <w:rPr>
          <w:rFonts w:ascii="Times New Roman" w:hAnsi="Times New Roman" w:cs="Times New Roman"/>
          <w:sz w:val="24"/>
          <w:szCs w:val="24"/>
        </w:rPr>
        <w:t>.</w:t>
      </w:r>
    </w:p>
    <w:p w:rsidR="000A76A2" w:rsidRPr="00775DC9" w:rsidRDefault="000A76A2" w:rsidP="00473B79">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(2)</w:t>
      </w:r>
      <w:r w:rsidRPr="00775DC9">
        <w:rPr>
          <w:rFonts w:ascii="Times New Roman" w:hAnsi="Times New Roman" w:cs="Times New Roman"/>
          <w:sz w:val="24"/>
          <w:szCs w:val="24"/>
        </w:rPr>
        <w:tab/>
        <w:t>The singular number includes the plural number and the plural number includes the singular number.</w:t>
      </w:r>
    </w:p>
    <w:p w:rsidR="000A76A2" w:rsidRPr="00775DC9" w:rsidRDefault="000A76A2" w:rsidP="00473B79">
      <w:pPr>
        <w:pStyle w:val="PlainText"/>
        <w:jc w:val="both"/>
        <w:rPr>
          <w:rFonts w:ascii="Times New Roman" w:hAnsi="Times New Roman" w:cs="Times New Roman"/>
          <w:sz w:val="24"/>
          <w:szCs w:val="24"/>
        </w:rPr>
      </w:pPr>
    </w:p>
    <w:p w:rsidR="00AE0D20" w:rsidRPr="00775DC9" w:rsidRDefault="00AE0D20" w:rsidP="00473B79">
      <w:pPr>
        <w:pStyle w:val="PlainText"/>
        <w:jc w:val="both"/>
        <w:rPr>
          <w:rFonts w:ascii="Times New Roman" w:hAnsi="Times New Roman" w:cs="Times New Roman"/>
          <w:sz w:val="24"/>
          <w:szCs w:val="24"/>
        </w:rPr>
      </w:pPr>
      <w:r w:rsidRPr="00775DC9">
        <w:rPr>
          <w:rFonts w:ascii="Times New Roman" w:hAnsi="Times New Roman" w:cs="Times New Roman"/>
          <w:sz w:val="24"/>
          <w:szCs w:val="24"/>
        </w:rPr>
        <w:t>SECTION 41</w:t>
      </w:r>
      <w:r w:rsidRPr="00775DC9">
        <w:rPr>
          <w:rFonts w:ascii="Times New Roman" w:hAnsi="Times New Roman" w:cs="Times New Roman"/>
          <w:sz w:val="24"/>
          <w:szCs w:val="24"/>
        </w:rPr>
        <w:tab/>
      </w:r>
      <w:r w:rsidRPr="00775DC9">
        <w:rPr>
          <w:rFonts w:ascii="Times New Roman" w:hAnsi="Times New Roman" w:cs="Times New Roman"/>
          <w:sz w:val="24"/>
          <w:szCs w:val="24"/>
        </w:rPr>
        <w:tab/>
      </w:r>
      <w:r w:rsidRPr="00775DC9">
        <w:rPr>
          <w:rFonts w:ascii="Times New Roman" w:hAnsi="Times New Roman" w:cs="Times New Roman"/>
          <w:sz w:val="24"/>
          <w:szCs w:val="24"/>
          <w:u w:val="single"/>
        </w:rPr>
        <w:t>Word Interpretations</w:t>
      </w:r>
    </w:p>
    <w:p w:rsidR="00AE0D20" w:rsidRPr="00775DC9" w:rsidRDefault="000A76A2" w:rsidP="00473B79">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 xml:space="preserve">For the purposes of this </w:t>
      </w:r>
      <w:r w:rsidR="00085CA5" w:rsidRPr="00775DC9">
        <w:rPr>
          <w:rFonts w:ascii="Times New Roman" w:hAnsi="Times New Roman" w:cs="Times New Roman"/>
          <w:sz w:val="24"/>
          <w:szCs w:val="24"/>
        </w:rPr>
        <w:t>O</w:t>
      </w:r>
      <w:r w:rsidRPr="00775DC9">
        <w:rPr>
          <w:rFonts w:ascii="Times New Roman" w:hAnsi="Times New Roman" w:cs="Times New Roman"/>
          <w:sz w:val="24"/>
          <w:szCs w:val="24"/>
        </w:rPr>
        <w:t>rdinance</w:t>
      </w:r>
      <w:r w:rsidR="00085CA5" w:rsidRPr="00775DC9">
        <w:rPr>
          <w:rFonts w:ascii="Times New Roman" w:hAnsi="Times New Roman" w:cs="Times New Roman"/>
          <w:sz w:val="24"/>
          <w:szCs w:val="24"/>
        </w:rPr>
        <w:t>,</w:t>
      </w:r>
      <w:r w:rsidRPr="00775DC9">
        <w:rPr>
          <w:rFonts w:ascii="Times New Roman" w:hAnsi="Times New Roman" w:cs="Times New Roman"/>
          <w:sz w:val="24"/>
          <w:szCs w:val="24"/>
        </w:rPr>
        <w:t xml:space="preserve"> the following words shall be </w:t>
      </w:r>
      <w:r w:rsidR="00AE0D20" w:rsidRPr="00775DC9">
        <w:rPr>
          <w:rFonts w:ascii="Times New Roman" w:hAnsi="Times New Roman" w:cs="Times New Roman"/>
          <w:sz w:val="24"/>
          <w:szCs w:val="24"/>
        </w:rPr>
        <w:t>interpreted as specified below:</w:t>
      </w:r>
    </w:p>
    <w:p w:rsidR="001D6E42" w:rsidRPr="00775DC9" w:rsidRDefault="001D6E42" w:rsidP="00473B79">
      <w:pPr>
        <w:pStyle w:val="PlainText"/>
        <w:ind w:left="2160"/>
        <w:jc w:val="both"/>
        <w:rPr>
          <w:rFonts w:ascii="Times New Roman" w:hAnsi="Times New Roman" w:cs="Times New Roman"/>
          <w:sz w:val="24"/>
          <w:szCs w:val="24"/>
        </w:rPr>
      </w:pPr>
    </w:p>
    <w:p w:rsidR="00AE0D20" w:rsidRPr="00775DC9" w:rsidRDefault="00AE0D20" w:rsidP="00473B79">
      <w:pPr>
        <w:pStyle w:val="PlainText"/>
        <w:ind w:left="1440" w:firstLine="720"/>
        <w:jc w:val="both"/>
        <w:rPr>
          <w:rFonts w:ascii="Times New Roman" w:hAnsi="Times New Roman" w:cs="Times New Roman"/>
          <w:sz w:val="24"/>
          <w:szCs w:val="24"/>
        </w:rPr>
      </w:pPr>
      <w:r w:rsidRPr="00775DC9">
        <w:rPr>
          <w:rFonts w:ascii="Times New Roman" w:hAnsi="Times New Roman" w:cs="Times New Roman"/>
          <w:sz w:val="24"/>
          <w:szCs w:val="24"/>
        </w:rPr>
        <w:t>(1)</w:t>
      </w:r>
      <w:r w:rsidRPr="00775DC9">
        <w:rPr>
          <w:rFonts w:ascii="Times New Roman" w:hAnsi="Times New Roman" w:cs="Times New Roman"/>
          <w:sz w:val="24"/>
          <w:szCs w:val="24"/>
        </w:rPr>
        <w:tab/>
        <w:t>The word “may” is permissive,</w:t>
      </w:r>
    </w:p>
    <w:p w:rsidR="00AE0D20" w:rsidRPr="00775DC9" w:rsidRDefault="00AE0D20" w:rsidP="00473B79">
      <w:pPr>
        <w:pStyle w:val="PlainText"/>
        <w:ind w:left="1440" w:firstLine="720"/>
        <w:jc w:val="both"/>
        <w:rPr>
          <w:rFonts w:ascii="Times New Roman" w:hAnsi="Times New Roman" w:cs="Times New Roman"/>
          <w:sz w:val="24"/>
          <w:szCs w:val="24"/>
        </w:rPr>
      </w:pPr>
      <w:r w:rsidRPr="00775DC9">
        <w:rPr>
          <w:rFonts w:ascii="Times New Roman" w:hAnsi="Times New Roman" w:cs="Times New Roman"/>
          <w:sz w:val="24"/>
          <w:szCs w:val="24"/>
        </w:rPr>
        <w:t>(2)</w:t>
      </w:r>
      <w:r w:rsidRPr="00775DC9">
        <w:rPr>
          <w:rFonts w:ascii="Times New Roman" w:hAnsi="Times New Roman" w:cs="Times New Roman"/>
          <w:sz w:val="24"/>
          <w:szCs w:val="24"/>
        </w:rPr>
        <w:tab/>
      </w:r>
      <w:r w:rsidR="000A76A2" w:rsidRPr="00775DC9">
        <w:rPr>
          <w:rFonts w:ascii="Times New Roman" w:hAnsi="Times New Roman" w:cs="Times New Roman"/>
          <w:sz w:val="24"/>
          <w:szCs w:val="24"/>
        </w:rPr>
        <w:t xml:space="preserve">The words </w:t>
      </w:r>
      <w:r w:rsidRPr="00775DC9">
        <w:rPr>
          <w:rFonts w:ascii="Times New Roman" w:hAnsi="Times New Roman" w:cs="Times New Roman"/>
          <w:sz w:val="24"/>
          <w:szCs w:val="24"/>
        </w:rPr>
        <w:t>“shall” and “will” are mandatory.</w:t>
      </w:r>
    </w:p>
    <w:p w:rsidR="00AE0D20" w:rsidRPr="00775DC9" w:rsidRDefault="00AE0D20" w:rsidP="00473B79">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(3)</w:t>
      </w:r>
      <w:r w:rsidRPr="00775DC9">
        <w:rPr>
          <w:rFonts w:ascii="Times New Roman" w:hAnsi="Times New Roman" w:cs="Times New Roman"/>
          <w:sz w:val="24"/>
          <w:szCs w:val="24"/>
        </w:rPr>
        <w:tab/>
      </w:r>
      <w:r w:rsidR="000A76A2" w:rsidRPr="00775DC9">
        <w:rPr>
          <w:rFonts w:ascii="Times New Roman" w:hAnsi="Times New Roman" w:cs="Times New Roman"/>
          <w:sz w:val="24"/>
          <w:szCs w:val="24"/>
        </w:rPr>
        <w:t xml:space="preserve">The word </w:t>
      </w:r>
      <w:r w:rsidRPr="00775DC9">
        <w:rPr>
          <w:rFonts w:ascii="Times New Roman" w:hAnsi="Times New Roman" w:cs="Times New Roman"/>
          <w:sz w:val="24"/>
          <w:szCs w:val="24"/>
        </w:rPr>
        <w:t>“</w:t>
      </w:r>
      <w:r w:rsidR="000A76A2" w:rsidRPr="00775DC9">
        <w:rPr>
          <w:rFonts w:ascii="Times New Roman" w:hAnsi="Times New Roman" w:cs="Times New Roman"/>
          <w:sz w:val="24"/>
          <w:szCs w:val="24"/>
        </w:rPr>
        <w:t>County</w:t>
      </w:r>
      <w:r w:rsidRPr="00775DC9">
        <w:rPr>
          <w:rFonts w:ascii="Times New Roman" w:hAnsi="Times New Roman" w:cs="Times New Roman"/>
          <w:sz w:val="24"/>
          <w:szCs w:val="24"/>
        </w:rPr>
        <w:t>”</w:t>
      </w:r>
      <w:r w:rsidR="000A76A2" w:rsidRPr="00775DC9">
        <w:rPr>
          <w:rFonts w:ascii="Times New Roman" w:hAnsi="Times New Roman" w:cs="Times New Roman"/>
          <w:sz w:val="24"/>
          <w:szCs w:val="24"/>
        </w:rPr>
        <w:t xml:space="preserve"> shall mean the County of </w:t>
      </w:r>
      <w:proofErr w:type="spellStart"/>
      <w:r w:rsidR="00B85D7F">
        <w:rPr>
          <w:rFonts w:ascii="Times New Roman" w:hAnsi="Times New Roman" w:cs="Times New Roman"/>
          <w:sz w:val="24"/>
          <w:szCs w:val="24"/>
        </w:rPr>
        <w:t>Xxxxxxx</w:t>
      </w:r>
      <w:proofErr w:type="spellEnd"/>
      <w:r w:rsidR="000A76A2" w:rsidRPr="00775DC9">
        <w:rPr>
          <w:rFonts w:ascii="Times New Roman" w:hAnsi="Times New Roman" w:cs="Times New Roman"/>
          <w:sz w:val="24"/>
          <w:szCs w:val="24"/>
        </w:rPr>
        <w:t xml:space="preserve">, </w:t>
      </w:r>
      <w:r w:rsidR="00CC384A">
        <w:rPr>
          <w:rFonts w:ascii="Times New Roman" w:hAnsi="Times New Roman" w:cs="Times New Roman"/>
          <w:sz w:val="24"/>
          <w:szCs w:val="24"/>
        </w:rPr>
        <w:t>South Carolina</w:t>
      </w:r>
      <w:r w:rsidRPr="00775DC9">
        <w:rPr>
          <w:rFonts w:ascii="Times New Roman" w:hAnsi="Times New Roman" w:cs="Times New Roman"/>
          <w:sz w:val="24"/>
          <w:szCs w:val="24"/>
        </w:rPr>
        <w:t>.</w:t>
      </w:r>
    </w:p>
    <w:p w:rsidR="00AE0D20" w:rsidRPr="00775DC9" w:rsidRDefault="00AE0D20" w:rsidP="00473B79">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(4)</w:t>
      </w:r>
      <w:r w:rsidRPr="00775DC9">
        <w:rPr>
          <w:rFonts w:ascii="Times New Roman" w:hAnsi="Times New Roman" w:cs="Times New Roman"/>
          <w:sz w:val="24"/>
          <w:szCs w:val="24"/>
        </w:rPr>
        <w:tab/>
      </w:r>
      <w:r w:rsidR="000A76A2" w:rsidRPr="00775DC9">
        <w:rPr>
          <w:rFonts w:ascii="Times New Roman" w:hAnsi="Times New Roman" w:cs="Times New Roman"/>
          <w:sz w:val="24"/>
          <w:szCs w:val="24"/>
        </w:rPr>
        <w:t xml:space="preserve">The words </w:t>
      </w:r>
      <w:r w:rsidRPr="00775DC9">
        <w:rPr>
          <w:rFonts w:ascii="Times New Roman" w:hAnsi="Times New Roman" w:cs="Times New Roman"/>
          <w:sz w:val="24"/>
          <w:szCs w:val="24"/>
        </w:rPr>
        <w:t>“</w:t>
      </w:r>
      <w:r w:rsidR="00BE5B7B">
        <w:rPr>
          <w:rFonts w:ascii="Times New Roman" w:hAnsi="Times New Roman" w:cs="Times New Roman"/>
          <w:sz w:val="24"/>
          <w:szCs w:val="24"/>
        </w:rPr>
        <w:t>County Aeronautics Commission</w:t>
      </w:r>
      <w:r w:rsidRPr="00775DC9">
        <w:rPr>
          <w:rFonts w:ascii="Times New Roman" w:hAnsi="Times New Roman" w:cs="Times New Roman"/>
          <w:sz w:val="24"/>
          <w:szCs w:val="24"/>
        </w:rPr>
        <w:t>”</w:t>
      </w:r>
      <w:r w:rsidR="000A76A2" w:rsidRPr="00775DC9">
        <w:rPr>
          <w:rFonts w:ascii="Times New Roman" w:hAnsi="Times New Roman" w:cs="Times New Roman"/>
          <w:sz w:val="24"/>
          <w:szCs w:val="24"/>
        </w:rPr>
        <w:t xml:space="preserve"> shall refer to 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CC384A">
        <w:rPr>
          <w:rFonts w:ascii="Times New Roman" w:hAnsi="Times New Roman" w:cs="Times New Roman"/>
          <w:sz w:val="24"/>
          <w:szCs w:val="24"/>
        </w:rPr>
        <w:t xml:space="preserve"> </w:t>
      </w:r>
      <w:r w:rsidR="0039369C">
        <w:rPr>
          <w:rFonts w:ascii="Times New Roman" w:hAnsi="Times New Roman" w:cs="Times New Roman"/>
          <w:sz w:val="24"/>
          <w:szCs w:val="24"/>
        </w:rPr>
        <w:t>Aeronautics Commission</w:t>
      </w:r>
      <w:r w:rsidRPr="00775DC9">
        <w:rPr>
          <w:rFonts w:ascii="Times New Roman" w:hAnsi="Times New Roman" w:cs="Times New Roman"/>
          <w:sz w:val="24"/>
          <w:szCs w:val="24"/>
        </w:rPr>
        <w:t>.</w:t>
      </w:r>
    </w:p>
    <w:p w:rsidR="00DC0701" w:rsidRPr="00775DC9" w:rsidRDefault="00AE0D20" w:rsidP="00473B79">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(5)</w:t>
      </w:r>
      <w:r w:rsidRPr="00775DC9">
        <w:rPr>
          <w:rFonts w:ascii="Times New Roman" w:hAnsi="Times New Roman" w:cs="Times New Roman"/>
          <w:sz w:val="24"/>
          <w:szCs w:val="24"/>
        </w:rPr>
        <w:tab/>
      </w:r>
      <w:r w:rsidR="00DC0701" w:rsidRPr="00775DC9">
        <w:rPr>
          <w:rFonts w:ascii="Times New Roman" w:hAnsi="Times New Roman" w:cs="Times New Roman"/>
          <w:sz w:val="24"/>
          <w:szCs w:val="24"/>
        </w:rPr>
        <w:t xml:space="preserve">The words “Planning </w:t>
      </w:r>
      <w:r w:rsidR="0039369C">
        <w:rPr>
          <w:rFonts w:ascii="Times New Roman" w:hAnsi="Times New Roman" w:cs="Times New Roman"/>
          <w:sz w:val="24"/>
          <w:szCs w:val="24"/>
        </w:rPr>
        <w:t>Department</w:t>
      </w:r>
      <w:r w:rsidR="00DC0701" w:rsidRPr="00775DC9">
        <w:rPr>
          <w:rFonts w:ascii="Times New Roman" w:hAnsi="Times New Roman" w:cs="Times New Roman"/>
          <w:sz w:val="24"/>
          <w:szCs w:val="24"/>
        </w:rPr>
        <w:t xml:space="preserve">” </w:t>
      </w:r>
      <w:r w:rsidR="000A76A2" w:rsidRPr="00775DC9">
        <w:rPr>
          <w:rFonts w:ascii="Times New Roman" w:hAnsi="Times New Roman" w:cs="Times New Roman"/>
          <w:sz w:val="24"/>
          <w:szCs w:val="24"/>
        </w:rPr>
        <w:t xml:space="preserve">shall refer to 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116377">
        <w:rPr>
          <w:rFonts w:ascii="Times New Roman" w:hAnsi="Times New Roman" w:cs="Times New Roman"/>
          <w:sz w:val="24"/>
          <w:szCs w:val="24"/>
        </w:rPr>
        <w:t xml:space="preserve"> </w:t>
      </w:r>
      <w:r w:rsidR="00116377" w:rsidRPr="00334E82">
        <w:rPr>
          <w:rFonts w:ascii="Times New Roman" w:hAnsi="Times New Roman" w:cs="Times New Roman"/>
          <w:i/>
          <w:sz w:val="24"/>
          <w:szCs w:val="24"/>
        </w:rPr>
        <w:t xml:space="preserve">Planning </w:t>
      </w:r>
      <w:r w:rsidR="0039369C" w:rsidRPr="00334E82">
        <w:rPr>
          <w:rFonts w:ascii="Times New Roman" w:hAnsi="Times New Roman" w:cs="Times New Roman"/>
          <w:i/>
          <w:sz w:val="24"/>
          <w:szCs w:val="24"/>
        </w:rPr>
        <w:t>and Building Services Department</w:t>
      </w:r>
      <w:r w:rsidR="00DC0701" w:rsidRPr="00775DC9">
        <w:rPr>
          <w:rFonts w:ascii="Times New Roman" w:hAnsi="Times New Roman" w:cs="Times New Roman"/>
          <w:sz w:val="24"/>
          <w:szCs w:val="24"/>
        </w:rPr>
        <w:t>.</w:t>
      </w:r>
    </w:p>
    <w:p w:rsidR="00DC0701" w:rsidRPr="00775DC9" w:rsidRDefault="00DC0701" w:rsidP="00473B79">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(6)</w:t>
      </w:r>
      <w:r w:rsidRPr="00775DC9">
        <w:rPr>
          <w:rFonts w:ascii="Times New Roman" w:hAnsi="Times New Roman" w:cs="Times New Roman"/>
          <w:sz w:val="24"/>
          <w:szCs w:val="24"/>
        </w:rPr>
        <w:tab/>
        <w:t>The words “</w:t>
      </w:r>
      <w:r w:rsidR="00CC384A">
        <w:rPr>
          <w:rFonts w:ascii="Times New Roman" w:hAnsi="Times New Roman" w:cs="Times New Roman"/>
          <w:sz w:val="24"/>
          <w:szCs w:val="24"/>
        </w:rPr>
        <w:t>County Council</w:t>
      </w:r>
      <w:r w:rsidRPr="00775DC9">
        <w:rPr>
          <w:rFonts w:ascii="Times New Roman" w:hAnsi="Times New Roman" w:cs="Times New Roman"/>
          <w:sz w:val="24"/>
          <w:szCs w:val="24"/>
        </w:rPr>
        <w:t>”</w:t>
      </w:r>
      <w:r w:rsidR="000A76A2" w:rsidRPr="00775DC9">
        <w:rPr>
          <w:rFonts w:ascii="Times New Roman" w:hAnsi="Times New Roman" w:cs="Times New Roman"/>
          <w:sz w:val="24"/>
          <w:szCs w:val="24"/>
        </w:rPr>
        <w:t xml:space="preserve"> shall refer to 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0A76A2" w:rsidRPr="00775DC9">
        <w:rPr>
          <w:rFonts w:ascii="Times New Roman" w:hAnsi="Times New Roman" w:cs="Times New Roman"/>
          <w:sz w:val="24"/>
          <w:szCs w:val="24"/>
        </w:rPr>
        <w:t xml:space="preserve"> </w:t>
      </w:r>
      <w:r w:rsidR="00116377">
        <w:rPr>
          <w:rFonts w:ascii="Times New Roman" w:hAnsi="Times New Roman" w:cs="Times New Roman"/>
          <w:sz w:val="24"/>
          <w:szCs w:val="24"/>
        </w:rPr>
        <w:t>Council</w:t>
      </w:r>
      <w:r w:rsidR="000A76A2" w:rsidRPr="00775DC9">
        <w:rPr>
          <w:rFonts w:ascii="Times New Roman" w:hAnsi="Times New Roman" w:cs="Times New Roman"/>
          <w:sz w:val="24"/>
          <w:szCs w:val="24"/>
        </w:rPr>
        <w:t>,</w:t>
      </w:r>
    </w:p>
    <w:p w:rsidR="00DC0701" w:rsidRPr="00775DC9" w:rsidRDefault="00DC0701" w:rsidP="00473B79">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(7)</w:t>
      </w:r>
      <w:r w:rsidRPr="00775DC9">
        <w:rPr>
          <w:rFonts w:ascii="Times New Roman" w:hAnsi="Times New Roman" w:cs="Times New Roman"/>
          <w:sz w:val="24"/>
          <w:szCs w:val="24"/>
        </w:rPr>
        <w:tab/>
      </w:r>
      <w:r w:rsidR="000A76A2" w:rsidRPr="00775DC9">
        <w:rPr>
          <w:rFonts w:ascii="Times New Roman" w:hAnsi="Times New Roman" w:cs="Times New Roman"/>
          <w:sz w:val="24"/>
          <w:szCs w:val="24"/>
        </w:rPr>
        <w:t xml:space="preserve">The word </w:t>
      </w:r>
      <w:r w:rsidRPr="00775DC9">
        <w:rPr>
          <w:rFonts w:ascii="Times New Roman" w:hAnsi="Times New Roman" w:cs="Times New Roman"/>
          <w:sz w:val="24"/>
          <w:szCs w:val="24"/>
        </w:rPr>
        <w:t>“</w:t>
      </w:r>
      <w:r w:rsidR="000A76A2" w:rsidRPr="00775DC9">
        <w:rPr>
          <w:rFonts w:ascii="Times New Roman" w:hAnsi="Times New Roman" w:cs="Times New Roman"/>
          <w:sz w:val="24"/>
          <w:szCs w:val="24"/>
        </w:rPr>
        <w:t>person</w:t>
      </w:r>
      <w:r w:rsidRPr="00775DC9">
        <w:rPr>
          <w:rFonts w:ascii="Times New Roman" w:hAnsi="Times New Roman" w:cs="Times New Roman"/>
          <w:sz w:val="24"/>
          <w:szCs w:val="24"/>
        </w:rPr>
        <w:t>”</w:t>
      </w:r>
      <w:r w:rsidR="000A76A2" w:rsidRPr="00775DC9">
        <w:rPr>
          <w:rFonts w:ascii="Times New Roman" w:hAnsi="Times New Roman" w:cs="Times New Roman"/>
          <w:sz w:val="24"/>
          <w:szCs w:val="24"/>
        </w:rPr>
        <w:t xml:space="preserve"> shall include </w:t>
      </w:r>
      <w:r w:rsidRPr="00775DC9">
        <w:rPr>
          <w:rFonts w:ascii="Times New Roman" w:hAnsi="Times New Roman" w:cs="Times New Roman"/>
          <w:sz w:val="24"/>
          <w:szCs w:val="24"/>
        </w:rPr>
        <w:t>firm,</w:t>
      </w:r>
      <w:r w:rsidR="000A76A2" w:rsidRPr="00775DC9">
        <w:rPr>
          <w:rFonts w:ascii="Times New Roman" w:hAnsi="Times New Roman" w:cs="Times New Roman"/>
          <w:sz w:val="24"/>
          <w:szCs w:val="24"/>
        </w:rPr>
        <w:t xml:space="preserve"> organization, association, company, trust, corporation or other entity.</w:t>
      </w:r>
    </w:p>
    <w:p w:rsidR="00DC0701" w:rsidRPr="00775DC9" w:rsidRDefault="00DC0701" w:rsidP="00473B79">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(8)</w:t>
      </w:r>
      <w:r w:rsidRPr="00775DC9">
        <w:rPr>
          <w:rFonts w:ascii="Times New Roman" w:hAnsi="Times New Roman" w:cs="Times New Roman"/>
          <w:sz w:val="24"/>
          <w:szCs w:val="24"/>
        </w:rPr>
        <w:tab/>
      </w:r>
      <w:r w:rsidR="000A76A2" w:rsidRPr="00775DC9">
        <w:rPr>
          <w:rFonts w:ascii="Times New Roman" w:hAnsi="Times New Roman" w:cs="Times New Roman"/>
          <w:sz w:val="24"/>
          <w:szCs w:val="24"/>
        </w:rPr>
        <w:t xml:space="preserve">The words </w:t>
      </w:r>
      <w:r w:rsidRPr="00775DC9">
        <w:rPr>
          <w:rFonts w:ascii="Times New Roman" w:hAnsi="Times New Roman" w:cs="Times New Roman"/>
          <w:sz w:val="24"/>
          <w:szCs w:val="24"/>
        </w:rPr>
        <w:t>“</w:t>
      </w:r>
      <w:r w:rsidR="000A76A2" w:rsidRPr="00775DC9">
        <w:rPr>
          <w:rFonts w:ascii="Times New Roman" w:hAnsi="Times New Roman" w:cs="Times New Roman"/>
          <w:sz w:val="24"/>
          <w:szCs w:val="24"/>
        </w:rPr>
        <w:t>used</w:t>
      </w:r>
      <w:r w:rsidRPr="00775DC9">
        <w:rPr>
          <w:rFonts w:ascii="Times New Roman" w:hAnsi="Times New Roman" w:cs="Times New Roman"/>
          <w:sz w:val="24"/>
          <w:szCs w:val="24"/>
        </w:rPr>
        <w:t>”</w:t>
      </w:r>
      <w:r w:rsidR="000A76A2" w:rsidRPr="00775DC9">
        <w:rPr>
          <w:rFonts w:ascii="Times New Roman" w:hAnsi="Times New Roman" w:cs="Times New Roman"/>
          <w:sz w:val="24"/>
          <w:szCs w:val="24"/>
        </w:rPr>
        <w:t xml:space="preserve"> or </w:t>
      </w:r>
      <w:r w:rsidRPr="00775DC9">
        <w:rPr>
          <w:rFonts w:ascii="Times New Roman" w:hAnsi="Times New Roman" w:cs="Times New Roman"/>
          <w:sz w:val="24"/>
          <w:szCs w:val="24"/>
        </w:rPr>
        <w:t xml:space="preserve">“occupied” </w:t>
      </w:r>
      <w:r w:rsidR="000A76A2" w:rsidRPr="00775DC9">
        <w:rPr>
          <w:rFonts w:ascii="Times New Roman" w:hAnsi="Times New Roman" w:cs="Times New Roman"/>
          <w:sz w:val="24"/>
          <w:szCs w:val="24"/>
        </w:rPr>
        <w:t>includes i</w:t>
      </w:r>
      <w:r w:rsidRPr="00775DC9">
        <w:rPr>
          <w:rFonts w:ascii="Times New Roman" w:hAnsi="Times New Roman" w:cs="Times New Roman"/>
          <w:sz w:val="24"/>
          <w:szCs w:val="24"/>
        </w:rPr>
        <w:t>ntended, designed and arranged.</w:t>
      </w:r>
    </w:p>
    <w:p w:rsidR="00DC0701" w:rsidRPr="00775DC9" w:rsidRDefault="00DC0701" w:rsidP="00DC0701">
      <w:pPr>
        <w:pStyle w:val="PlainText"/>
        <w:rPr>
          <w:rFonts w:ascii="Times New Roman" w:hAnsi="Times New Roman" w:cs="Times New Roman"/>
          <w:sz w:val="24"/>
          <w:szCs w:val="24"/>
        </w:rPr>
      </w:pPr>
    </w:p>
    <w:p w:rsidR="00085CA5" w:rsidRPr="00775DC9" w:rsidRDefault="000A76A2" w:rsidP="00473B79">
      <w:pPr>
        <w:pStyle w:val="PlainText"/>
        <w:jc w:val="both"/>
        <w:rPr>
          <w:rFonts w:ascii="Times New Roman" w:hAnsi="Times New Roman" w:cs="Times New Roman"/>
          <w:sz w:val="24"/>
          <w:szCs w:val="24"/>
        </w:rPr>
      </w:pPr>
      <w:r w:rsidRPr="00775DC9">
        <w:rPr>
          <w:rFonts w:ascii="Times New Roman" w:hAnsi="Times New Roman" w:cs="Times New Roman"/>
          <w:sz w:val="24"/>
          <w:szCs w:val="24"/>
        </w:rPr>
        <w:t>SECTIO</w:t>
      </w:r>
      <w:r w:rsidR="00085CA5" w:rsidRPr="00775DC9">
        <w:rPr>
          <w:rFonts w:ascii="Times New Roman" w:hAnsi="Times New Roman" w:cs="Times New Roman"/>
          <w:sz w:val="24"/>
          <w:szCs w:val="24"/>
        </w:rPr>
        <w:t>N 42</w:t>
      </w:r>
      <w:r w:rsidR="00085CA5" w:rsidRPr="00775DC9">
        <w:rPr>
          <w:rFonts w:ascii="Times New Roman" w:hAnsi="Times New Roman" w:cs="Times New Roman"/>
          <w:sz w:val="24"/>
          <w:szCs w:val="24"/>
        </w:rPr>
        <w:tab/>
      </w:r>
      <w:r w:rsidR="00085CA5" w:rsidRPr="00775DC9">
        <w:rPr>
          <w:rFonts w:ascii="Times New Roman" w:hAnsi="Times New Roman" w:cs="Times New Roman"/>
          <w:sz w:val="24"/>
          <w:szCs w:val="24"/>
        </w:rPr>
        <w:tab/>
      </w:r>
      <w:r w:rsidRPr="00775DC9">
        <w:rPr>
          <w:rFonts w:ascii="Times New Roman" w:hAnsi="Times New Roman" w:cs="Times New Roman"/>
          <w:sz w:val="24"/>
          <w:szCs w:val="24"/>
          <w:u w:val="single"/>
        </w:rPr>
        <w:t>Definitions</w:t>
      </w:r>
    </w:p>
    <w:p w:rsidR="00343C29" w:rsidRPr="00775DC9" w:rsidRDefault="000A76A2" w:rsidP="00473B79">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For the purpose of this Ordinance, the following words and phrases shall have the meanings respectively as</w:t>
      </w:r>
      <w:r w:rsidR="00343C29" w:rsidRPr="00775DC9">
        <w:rPr>
          <w:rFonts w:ascii="Times New Roman" w:hAnsi="Times New Roman" w:cs="Times New Roman"/>
          <w:sz w:val="24"/>
          <w:szCs w:val="24"/>
        </w:rPr>
        <w:t>cribed to them by this section:</w:t>
      </w:r>
    </w:p>
    <w:p w:rsidR="001D6E42" w:rsidRPr="00775DC9" w:rsidRDefault="001D6E42" w:rsidP="00473B79">
      <w:pPr>
        <w:pStyle w:val="PlainText"/>
        <w:ind w:left="2160"/>
        <w:jc w:val="both"/>
        <w:rPr>
          <w:rFonts w:ascii="Times New Roman" w:hAnsi="Times New Roman" w:cs="Times New Roman"/>
          <w:sz w:val="24"/>
          <w:szCs w:val="24"/>
        </w:rPr>
      </w:pPr>
    </w:p>
    <w:p w:rsidR="003D576C" w:rsidRPr="00775DC9" w:rsidRDefault="003D576C" w:rsidP="00473B79">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(1)</w:t>
      </w:r>
      <w:r w:rsidRPr="00775DC9">
        <w:rPr>
          <w:rFonts w:ascii="Times New Roman" w:hAnsi="Times New Roman" w:cs="Times New Roman"/>
          <w:sz w:val="24"/>
          <w:szCs w:val="24"/>
        </w:rPr>
        <w:tab/>
      </w:r>
      <w:r w:rsidRPr="00775DC9">
        <w:rPr>
          <w:rFonts w:ascii="Times New Roman" w:hAnsi="Times New Roman" w:cs="Times New Roman"/>
          <w:sz w:val="24"/>
          <w:szCs w:val="24"/>
          <w:u w:val="single"/>
        </w:rPr>
        <w:t>Airport</w:t>
      </w:r>
      <w:r w:rsidRPr="00775DC9">
        <w:rPr>
          <w:rFonts w:ascii="Times New Roman" w:hAnsi="Times New Roman" w:cs="Times New Roman"/>
          <w:sz w:val="24"/>
          <w:szCs w:val="24"/>
        </w:rPr>
        <w:t xml:space="preserve"> means the </w:t>
      </w:r>
      <w:r w:rsidR="00FE0671">
        <w:rPr>
          <w:rFonts w:ascii="Times New Roman" w:hAnsi="Times New Roman" w:cs="Times New Roman"/>
          <w:sz w:val="24"/>
          <w:szCs w:val="24"/>
        </w:rPr>
        <w:t>(Your</w:t>
      </w:r>
      <w:r w:rsidR="00126613">
        <w:rPr>
          <w:rFonts w:ascii="Times New Roman" w:hAnsi="Times New Roman" w:cs="Times New Roman"/>
          <w:sz w:val="24"/>
          <w:szCs w:val="24"/>
        </w:rPr>
        <w:t xml:space="preserve"> Airport </w:t>
      </w:r>
      <w:r w:rsidR="00FE0671">
        <w:rPr>
          <w:rFonts w:ascii="Times New Roman" w:hAnsi="Times New Roman" w:cs="Times New Roman"/>
          <w:sz w:val="24"/>
          <w:szCs w:val="24"/>
        </w:rPr>
        <w:t>Name)</w:t>
      </w:r>
      <w:r w:rsidRPr="00775DC9">
        <w:rPr>
          <w:rFonts w:ascii="Times New Roman" w:hAnsi="Times New Roman" w:cs="Times New Roman"/>
          <w:sz w:val="24"/>
          <w:szCs w:val="24"/>
        </w:rPr>
        <w:t>.</w:t>
      </w:r>
    </w:p>
    <w:p w:rsidR="00074EFB" w:rsidRPr="00775DC9" w:rsidRDefault="00074EFB" w:rsidP="00473B79">
      <w:pPr>
        <w:pStyle w:val="PlainText"/>
        <w:ind w:left="2880" w:hanging="720"/>
        <w:jc w:val="both"/>
        <w:rPr>
          <w:rFonts w:ascii="Times New Roman" w:hAnsi="Times New Roman" w:cs="Times New Roman"/>
          <w:sz w:val="24"/>
          <w:szCs w:val="24"/>
        </w:rPr>
      </w:pPr>
    </w:p>
    <w:p w:rsidR="003D576C" w:rsidRPr="00775DC9" w:rsidRDefault="003D576C" w:rsidP="00473B79">
      <w:pPr>
        <w:ind w:left="2880" w:hanging="720"/>
        <w:jc w:val="both"/>
      </w:pPr>
      <w:r w:rsidRPr="00775DC9">
        <w:t>(2)</w:t>
      </w:r>
      <w:r w:rsidRPr="00775DC9">
        <w:tab/>
      </w:r>
      <w:r w:rsidRPr="00775DC9">
        <w:rPr>
          <w:u w:val="single"/>
        </w:rPr>
        <w:t>Airport Elevation</w:t>
      </w:r>
      <w:r w:rsidRPr="00775DC9">
        <w:t xml:space="preserve"> means the highest point of an airport’s usable landing area measured in feet (tenths) from mean sea level.</w:t>
      </w:r>
    </w:p>
    <w:p w:rsidR="00283771" w:rsidRPr="00775DC9" w:rsidRDefault="00283771" w:rsidP="00473B79">
      <w:pPr>
        <w:ind w:left="2880" w:hanging="720"/>
        <w:jc w:val="both"/>
      </w:pPr>
    </w:p>
    <w:p w:rsidR="00283771" w:rsidRPr="00775DC9" w:rsidRDefault="00D27E8A" w:rsidP="00473B79">
      <w:pPr>
        <w:numPr>
          <w:ilvl w:val="0"/>
          <w:numId w:val="3"/>
        </w:numPr>
        <w:tabs>
          <w:tab w:val="center" w:pos="4680"/>
        </w:tabs>
        <w:ind w:hanging="720"/>
        <w:jc w:val="both"/>
      </w:pPr>
      <w:r w:rsidRPr="00775DC9">
        <w:rPr>
          <w:u w:val="single"/>
        </w:rPr>
        <w:t>Airport O</w:t>
      </w:r>
      <w:r w:rsidR="00283771" w:rsidRPr="00775DC9">
        <w:rPr>
          <w:u w:val="single"/>
        </w:rPr>
        <w:t>bstruction</w:t>
      </w:r>
      <w:r w:rsidR="00283771" w:rsidRPr="00775DC9">
        <w:t xml:space="preserve"> means any </w:t>
      </w:r>
      <w:r w:rsidRPr="00775DC9">
        <w:t xml:space="preserve">living or man-made </w:t>
      </w:r>
      <w:r w:rsidR="00283771" w:rsidRPr="00775DC9">
        <w:t xml:space="preserve">structure or tree which obstructs the aerial approaches of the airport exceeding the </w:t>
      </w:r>
      <w:r w:rsidR="00283771" w:rsidRPr="00775DC9">
        <w:lastRenderedPageBreak/>
        <w:t>maximum height of structures permitted in the airport operation area or is otherwise hazardous to its use for landing or taking off</w:t>
      </w:r>
      <w:r w:rsidRPr="00775DC9">
        <w:t>.</w:t>
      </w:r>
    </w:p>
    <w:p w:rsidR="00002AE0" w:rsidRPr="00775DC9" w:rsidRDefault="00002AE0" w:rsidP="00473B79">
      <w:pPr>
        <w:tabs>
          <w:tab w:val="center" w:pos="4680"/>
        </w:tabs>
        <w:ind w:left="2160"/>
        <w:jc w:val="both"/>
      </w:pPr>
    </w:p>
    <w:p w:rsidR="00002AE0" w:rsidRPr="00775DC9" w:rsidRDefault="00002AE0" w:rsidP="00473B79">
      <w:pPr>
        <w:numPr>
          <w:ilvl w:val="0"/>
          <w:numId w:val="3"/>
        </w:numPr>
        <w:ind w:hanging="720"/>
        <w:jc w:val="both"/>
      </w:pPr>
      <w:r w:rsidRPr="00775DC9">
        <w:rPr>
          <w:u w:val="single"/>
        </w:rPr>
        <w:t>Airport Operation Area</w:t>
      </w:r>
      <w:r w:rsidRPr="00775DC9">
        <w:t xml:space="preserve"> refers to all zones established in this Ordinance.</w:t>
      </w:r>
    </w:p>
    <w:p w:rsidR="00002AE0" w:rsidRPr="00775DC9" w:rsidRDefault="00002AE0" w:rsidP="00002AE0">
      <w:pPr>
        <w:jc w:val="both"/>
        <w:rPr>
          <w:u w:val="single"/>
        </w:rPr>
      </w:pPr>
    </w:p>
    <w:p w:rsidR="00D27E8A" w:rsidRPr="00775DC9" w:rsidRDefault="00D27E8A" w:rsidP="00002AE0">
      <w:pPr>
        <w:numPr>
          <w:ilvl w:val="0"/>
          <w:numId w:val="3"/>
        </w:numPr>
        <w:ind w:hanging="720"/>
        <w:jc w:val="both"/>
      </w:pPr>
      <w:r w:rsidRPr="00775DC9">
        <w:rPr>
          <w:u w:val="single"/>
        </w:rPr>
        <w:t>Avigation Easement</w:t>
      </w:r>
      <w:r w:rsidRPr="00775DC9">
        <w:t xml:space="preserve"> means</w:t>
      </w:r>
      <w:r w:rsidR="00CC492F" w:rsidRPr="00775DC9">
        <w:t xml:space="preserve"> ownership of the right of imposition upon such property of </w:t>
      </w:r>
      <w:r w:rsidR="00C77072" w:rsidRPr="00775DC9">
        <w:t xml:space="preserve">overflight, </w:t>
      </w:r>
      <w:r w:rsidR="00CC492F" w:rsidRPr="00775DC9">
        <w:t xml:space="preserve">excessive noise, vibration, </w:t>
      </w:r>
      <w:r w:rsidR="00035614" w:rsidRPr="00775DC9">
        <w:t xml:space="preserve">smoke, dust, vapors, and particulates </w:t>
      </w:r>
      <w:r w:rsidR="00CC492F" w:rsidRPr="00775DC9">
        <w:t>due to the operation of aircraft to and from the airport.</w:t>
      </w:r>
      <w:r w:rsidR="00035614" w:rsidRPr="00775DC9">
        <w:t xml:space="preserve">  Also includes the right to remove Airport Obstructions on said property. </w:t>
      </w:r>
    </w:p>
    <w:p w:rsidR="00283771" w:rsidRPr="00775DC9" w:rsidRDefault="003D576C" w:rsidP="003D576C">
      <w:pPr>
        <w:tabs>
          <w:tab w:val="center" w:pos="4680"/>
        </w:tabs>
        <w:ind w:left="2880" w:hanging="720"/>
        <w:jc w:val="both"/>
      </w:pPr>
      <w:r w:rsidRPr="00775DC9">
        <w:tab/>
      </w:r>
    </w:p>
    <w:p w:rsidR="003D576C" w:rsidRPr="00775DC9" w:rsidRDefault="000911BD" w:rsidP="003D576C">
      <w:pPr>
        <w:tabs>
          <w:tab w:val="center" w:pos="4680"/>
        </w:tabs>
        <w:ind w:left="2880" w:hanging="720"/>
        <w:jc w:val="both"/>
        <w:rPr>
          <w:sz w:val="23"/>
          <w:szCs w:val="23"/>
        </w:rPr>
      </w:pPr>
      <w:r w:rsidRPr="00775DC9">
        <w:t>(6</w:t>
      </w:r>
      <w:r w:rsidR="00074EFB" w:rsidRPr="00775DC9">
        <w:t>)</w:t>
      </w:r>
      <w:r w:rsidR="00074EFB" w:rsidRPr="00775DC9">
        <w:tab/>
      </w:r>
      <w:r w:rsidR="003D576C" w:rsidRPr="00775DC9">
        <w:rPr>
          <w:sz w:val="23"/>
          <w:szCs w:val="23"/>
          <w:u w:val="single"/>
        </w:rPr>
        <w:t>Conditional Use (Special) Permit:</w:t>
      </w:r>
      <w:r w:rsidR="003D576C" w:rsidRPr="00775DC9">
        <w:rPr>
          <w:sz w:val="23"/>
          <w:szCs w:val="23"/>
        </w:rPr>
        <w:t xml:space="preserve">  A permit issued by the </w:t>
      </w:r>
      <w:r w:rsidR="00614172" w:rsidRPr="00334E82">
        <w:rPr>
          <w:i/>
          <w:sz w:val="23"/>
          <w:szCs w:val="23"/>
        </w:rPr>
        <w:t>Development Standards</w:t>
      </w:r>
      <w:r w:rsidR="003D576C" w:rsidRPr="00334E82">
        <w:rPr>
          <w:i/>
          <w:sz w:val="23"/>
          <w:szCs w:val="23"/>
        </w:rPr>
        <w:t xml:space="preserve"> </w:t>
      </w:r>
      <w:r w:rsidR="00614172" w:rsidRPr="00334E82">
        <w:rPr>
          <w:i/>
          <w:sz w:val="23"/>
          <w:szCs w:val="23"/>
        </w:rPr>
        <w:t>Department</w:t>
      </w:r>
      <w:r w:rsidR="00614172">
        <w:rPr>
          <w:sz w:val="23"/>
          <w:szCs w:val="23"/>
        </w:rPr>
        <w:t xml:space="preserve"> </w:t>
      </w:r>
      <w:r w:rsidR="003D576C" w:rsidRPr="00775DC9">
        <w:rPr>
          <w:sz w:val="23"/>
          <w:szCs w:val="23"/>
        </w:rPr>
        <w:t xml:space="preserve">that authorizes the recipient to make use of property in accordance with the requirements of this Ordinance as well as any additional requirements imposed by the Planning </w:t>
      </w:r>
      <w:r w:rsidR="00931BF0">
        <w:rPr>
          <w:sz w:val="23"/>
          <w:szCs w:val="23"/>
        </w:rPr>
        <w:t>Commission</w:t>
      </w:r>
      <w:r w:rsidR="003D576C" w:rsidRPr="00775DC9">
        <w:rPr>
          <w:sz w:val="23"/>
          <w:szCs w:val="23"/>
        </w:rPr>
        <w:t xml:space="preserve"> (refer to ‘C’ Conditional Use in Land Use Matrix Table).</w:t>
      </w:r>
    </w:p>
    <w:p w:rsidR="00074EFB" w:rsidRPr="00775DC9" w:rsidRDefault="00074EFB" w:rsidP="003D576C">
      <w:pPr>
        <w:tabs>
          <w:tab w:val="center" w:pos="4680"/>
        </w:tabs>
        <w:ind w:left="2880" w:hanging="720"/>
        <w:jc w:val="both"/>
        <w:rPr>
          <w:sz w:val="23"/>
          <w:szCs w:val="23"/>
        </w:rPr>
      </w:pPr>
    </w:p>
    <w:p w:rsidR="003D576C" w:rsidRPr="00775DC9" w:rsidRDefault="00074EFB" w:rsidP="003D576C">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w:t>
      </w:r>
      <w:r w:rsidR="000911BD" w:rsidRPr="00775DC9">
        <w:rPr>
          <w:rFonts w:ascii="Times New Roman" w:hAnsi="Times New Roman" w:cs="Times New Roman"/>
          <w:sz w:val="24"/>
          <w:szCs w:val="24"/>
        </w:rPr>
        <w:t>7</w:t>
      </w:r>
      <w:r w:rsidR="003D576C" w:rsidRPr="00775DC9">
        <w:rPr>
          <w:rFonts w:ascii="Times New Roman" w:hAnsi="Times New Roman" w:cs="Times New Roman"/>
          <w:sz w:val="24"/>
          <w:szCs w:val="24"/>
        </w:rPr>
        <w:t>)</w:t>
      </w:r>
      <w:r w:rsidR="003D576C" w:rsidRPr="00775DC9">
        <w:rPr>
          <w:rFonts w:ascii="Times New Roman" w:hAnsi="Times New Roman" w:cs="Times New Roman"/>
          <w:sz w:val="24"/>
          <w:szCs w:val="24"/>
        </w:rPr>
        <w:tab/>
      </w:r>
      <w:r w:rsidR="003D576C" w:rsidRPr="00775DC9">
        <w:rPr>
          <w:rFonts w:ascii="Times New Roman" w:hAnsi="Times New Roman" w:cs="Times New Roman"/>
          <w:sz w:val="24"/>
          <w:szCs w:val="24"/>
          <w:u w:val="single"/>
        </w:rPr>
        <w:t>Enforcement Officer</w:t>
      </w:r>
      <w:r w:rsidR="00002AE0" w:rsidRPr="00775DC9">
        <w:rPr>
          <w:rFonts w:ascii="Times New Roman" w:hAnsi="Times New Roman" w:cs="Times New Roman"/>
          <w:sz w:val="24"/>
          <w:szCs w:val="24"/>
        </w:rPr>
        <w:t xml:space="preserve"> </w:t>
      </w:r>
      <w:r w:rsidR="00B6120C" w:rsidRPr="00775DC9">
        <w:rPr>
          <w:rFonts w:ascii="Times New Roman" w:hAnsi="Times New Roman" w:cs="Times New Roman"/>
          <w:sz w:val="24"/>
          <w:szCs w:val="24"/>
        </w:rPr>
        <w:t xml:space="preserve">shall </w:t>
      </w:r>
      <w:r w:rsidR="003D576C" w:rsidRPr="00775DC9">
        <w:rPr>
          <w:rFonts w:ascii="Times New Roman" w:hAnsi="Times New Roman" w:cs="Times New Roman"/>
          <w:sz w:val="24"/>
          <w:szCs w:val="24"/>
        </w:rPr>
        <w:t>me</w:t>
      </w:r>
      <w:r w:rsidR="00B6120C" w:rsidRPr="00775DC9">
        <w:rPr>
          <w:rFonts w:ascii="Times New Roman" w:hAnsi="Times New Roman" w:cs="Times New Roman"/>
          <w:sz w:val="24"/>
          <w:szCs w:val="24"/>
        </w:rPr>
        <w:t>an</w:t>
      </w:r>
      <w:r w:rsidR="003D576C" w:rsidRPr="00775DC9">
        <w:rPr>
          <w:rFonts w:ascii="Times New Roman" w:hAnsi="Times New Roman" w:cs="Times New Roman"/>
          <w:sz w:val="24"/>
          <w:szCs w:val="24"/>
        </w:rPr>
        <w:t xml:space="preserve"> </w:t>
      </w:r>
      <w:r w:rsidR="00B6120C" w:rsidRPr="00775DC9">
        <w:rPr>
          <w:rFonts w:ascii="Times New Roman" w:hAnsi="Times New Roman" w:cs="Times New Roman"/>
          <w:sz w:val="24"/>
          <w:szCs w:val="24"/>
        </w:rPr>
        <w:t xml:space="preserve">an individual or individual of </w:t>
      </w:r>
      <w:r w:rsidR="0094315E">
        <w:rPr>
          <w:rFonts w:ascii="Times New Roman" w:hAnsi="Times New Roman" w:cs="Times New Roman"/>
          <w:sz w:val="24"/>
          <w:szCs w:val="24"/>
        </w:rPr>
        <w:t xml:space="preserve">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B6120C" w:rsidRPr="00775DC9">
        <w:rPr>
          <w:rFonts w:ascii="Times New Roman" w:hAnsi="Times New Roman" w:cs="Times New Roman"/>
          <w:sz w:val="24"/>
          <w:szCs w:val="24"/>
        </w:rPr>
        <w:t xml:space="preserve"> </w:t>
      </w:r>
      <w:r w:rsidR="0039369C" w:rsidRPr="00334E82">
        <w:rPr>
          <w:rFonts w:ascii="Times New Roman" w:hAnsi="Times New Roman" w:cs="Times New Roman"/>
          <w:i/>
          <w:sz w:val="24"/>
          <w:szCs w:val="24"/>
        </w:rPr>
        <w:t>Planning and Building Services Department</w:t>
      </w:r>
      <w:r w:rsidR="0039369C">
        <w:rPr>
          <w:rFonts w:ascii="Times New Roman" w:hAnsi="Times New Roman" w:cs="Times New Roman"/>
          <w:sz w:val="24"/>
          <w:szCs w:val="24"/>
        </w:rPr>
        <w:t xml:space="preserve"> </w:t>
      </w:r>
      <w:r w:rsidR="00B6120C" w:rsidRPr="00775DC9">
        <w:rPr>
          <w:rFonts w:ascii="Times New Roman" w:hAnsi="Times New Roman" w:cs="Times New Roman"/>
          <w:sz w:val="24"/>
          <w:szCs w:val="24"/>
        </w:rPr>
        <w:t>with authority to enforce this ordinance.</w:t>
      </w:r>
    </w:p>
    <w:p w:rsidR="00002AE0" w:rsidRPr="00775DC9" w:rsidRDefault="00002AE0" w:rsidP="003D576C">
      <w:pPr>
        <w:pStyle w:val="PlainText"/>
        <w:ind w:left="2880" w:hanging="720"/>
        <w:jc w:val="both"/>
        <w:rPr>
          <w:rFonts w:ascii="Times New Roman" w:hAnsi="Times New Roman" w:cs="Times New Roman"/>
          <w:sz w:val="24"/>
          <w:szCs w:val="24"/>
        </w:rPr>
      </w:pPr>
    </w:p>
    <w:p w:rsidR="00074EFB" w:rsidRPr="00775DC9" w:rsidRDefault="00002AE0" w:rsidP="003D576C">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w:t>
      </w:r>
      <w:r w:rsidR="000911BD" w:rsidRPr="00775DC9">
        <w:rPr>
          <w:rFonts w:ascii="Times New Roman" w:hAnsi="Times New Roman" w:cs="Times New Roman"/>
          <w:sz w:val="24"/>
          <w:szCs w:val="24"/>
        </w:rPr>
        <w:t>8</w:t>
      </w:r>
      <w:r w:rsidRPr="00775DC9">
        <w:rPr>
          <w:rFonts w:ascii="Times New Roman" w:hAnsi="Times New Roman" w:cs="Times New Roman"/>
          <w:sz w:val="24"/>
          <w:szCs w:val="24"/>
        </w:rPr>
        <w:t>)</w:t>
      </w:r>
      <w:r w:rsidRPr="00775DC9">
        <w:rPr>
          <w:rFonts w:ascii="Times New Roman" w:hAnsi="Times New Roman" w:cs="Times New Roman"/>
          <w:sz w:val="24"/>
          <w:szCs w:val="24"/>
        </w:rPr>
        <w:tab/>
      </w:r>
      <w:r w:rsidRPr="00775DC9">
        <w:rPr>
          <w:rFonts w:ascii="Times New Roman" w:hAnsi="Times New Roman" w:cs="Times New Roman"/>
          <w:sz w:val="24"/>
          <w:szCs w:val="24"/>
          <w:u w:val="single"/>
        </w:rPr>
        <w:t>FAA</w:t>
      </w:r>
      <w:r w:rsidRPr="00775DC9">
        <w:rPr>
          <w:rFonts w:ascii="Times New Roman" w:hAnsi="Times New Roman" w:cs="Times New Roman"/>
          <w:sz w:val="24"/>
          <w:szCs w:val="24"/>
        </w:rPr>
        <w:t xml:space="preserve"> means Federal Aviation Administration.</w:t>
      </w:r>
    </w:p>
    <w:p w:rsidR="00002AE0" w:rsidRPr="00775DC9" w:rsidRDefault="00002AE0" w:rsidP="003D576C">
      <w:pPr>
        <w:pStyle w:val="PlainText"/>
        <w:ind w:left="2880" w:hanging="720"/>
        <w:jc w:val="both"/>
        <w:rPr>
          <w:rFonts w:ascii="Times New Roman" w:hAnsi="Times New Roman" w:cs="Times New Roman"/>
          <w:sz w:val="24"/>
          <w:szCs w:val="24"/>
        </w:rPr>
      </w:pPr>
    </w:p>
    <w:p w:rsidR="00002AE0" w:rsidRPr="00775DC9" w:rsidRDefault="00002AE0" w:rsidP="003D576C">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w:t>
      </w:r>
      <w:r w:rsidR="000911BD" w:rsidRPr="00775DC9">
        <w:rPr>
          <w:rFonts w:ascii="Times New Roman" w:hAnsi="Times New Roman" w:cs="Times New Roman"/>
          <w:sz w:val="24"/>
          <w:szCs w:val="24"/>
        </w:rPr>
        <w:t>9</w:t>
      </w:r>
      <w:r w:rsidRPr="00775DC9">
        <w:rPr>
          <w:rFonts w:ascii="Times New Roman" w:hAnsi="Times New Roman" w:cs="Times New Roman"/>
          <w:sz w:val="24"/>
          <w:szCs w:val="24"/>
        </w:rPr>
        <w:t>)</w:t>
      </w:r>
      <w:r w:rsidRPr="00775DC9">
        <w:rPr>
          <w:rFonts w:ascii="Times New Roman" w:hAnsi="Times New Roman" w:cs="Times New Roman"/>
          <w:sz w:val="24"/>
          <w:szCs w:val="24"/>
        </w:rPr>
        <w:tab/>
      </w:r>
      <w:r w:rsidRPr="00775DC9">
        <w:rPr>
          <w:rFonts w:ascii="Times New Roman" w:hAnsi="Times New Roman" w:cs="Times New Roman"/>
          <w:sz w:val="24"/>
          <w:szCs w:val="24"/>
          <w:u w:val="single"/>
        </w:rPr>
        <w:t>FAR</w:t>
      </w:r>
      <w:r w:rsidRPr="00775DC9">
        <w:rPr>
          <w:rFonts w:ascii="Times New Roman" w:hAnsi="Times New Roman" w:cs="Times New Roman"/>
          <w:sz w:val="24"/>
          <w:szCs w:val="24"/>
        </w:rPr>
        <w:t xml:space="preserve"> means Federal Aviation Regulation.</w:t>
      </w:r>
    </w:p>
    <w:p w:rsidR="00002AE0" w:rsidRPr="00775DC9" w:rsidRDefault="00002AE0" w:rsidP="003D576C">
      <w:pPr>
        <w:pStyle w:val="PlainText"/>
        <w:ind w:left="2880" w:hanging="720"/>
        <w:jc w:val="both"/>
        <w:rPr>
          <w:rFonts w:ascii="Times New Roman" w:hAnsi="Times New Roman" w:cs="Times New Roman"/>
          <w:sz w:val="24"/>
          <w:szCs w:val="24"/>
        </w:rPr>
      </w:pPr>
    </w:p>
    <w:p w:rsidR="003D576C" w:rsidRPr="00775DC9" w:rsidRDefault="00074EFB" w:rsidP="003D576C">
      <w:pPr>
        <w:ind w:left="2880" w:hanging="720"/>
        <w:jc w:val="both"/>
      </w:pPr>
      <w:r w:rsidRPr="00775DC9">
        <w:t>(</w:t>
      </w:r>
      <w:r w:rsidR="000911BD" w:rsidRPr="00775DC9">
        <w:t>10</w:t>
      </w:r>
      <w:r w:rsidR="003D576C" w:rsidRPr="00775DC9">
        <w:t>)</w:t>
      </w:r>
      <w:r w:rsidR="003D576C" w:rsidRPr="00775DC9">
        <w:tab/>
      </w:r>
      <w:r w:rsidR="003D576C" w:rsidRPr="00775DC9">
        <w:rPr>
          <w:u w:val="single"/>
        </w:rPr>
        <w:t>Dimensional Nonconformity</w:t>
      </w:r>
      <w:r w:rsidR="00002AE0" w:rsidRPr="00775DC9">
        <w:t xml:space="preserve"> </w:t>
      </w:r>
      <w:r w:rsidR="003D576C" w:rsidRPr="00775DC9">
        <w:t>means a situation that occurs when the lot line does not conform to the regulations applicable to the zone in which the property is located.</w:t>
      </w:r>
    </w:p>
    <w:p w:rsidR="00074EFB" w:rsidRPr="00775DC9" w:rsidRDefault="00074EFB" w:rsidP="003D576C">
      <w:pPr>
        <w:ind w:left="2880" w:hanging="720"/>
        <w:jc w:val="both"/>
        <w:rPr>
          <w:b/>
        </w:rPr>
      </w:pPr>
    </w:p>
    <w:p w:rsidR="00283771" w:rsidRPr="00775DC9" w:rsidRDefault="00074EFB" w:rsidP="00283771">
      <w:pPr>
        <w:ind w:left="2880" w:hanging="720"/>
        <w:jc w:val="both"/>
      </w:pPr>
      <w:r w:rsidRPr="00775DC9">
        <w:t>(</w:t>
      </w:r>
      <w:r w:rsidR="00002AE0" w:rsidRPr="00775DC9">
        <w:t>1</w:t>
      </w:r>
      <w:r w:rsidR="000911BD" w:rsidRPr="00775DC9">
        <w:t>1</w:t>
      </w:r>
      <w:r w:rsidR="003D576C" w:rsidRPr="00775DC9">
        <w:t>)</w:t>
      </w:r>
      <w:r w:rsidR="003D576C" w:rsidRPr="00775DC9">
        <w:tab/>
      </w:r>
      <w:r w:rsidR="00283771" w:rsidRPr="00775DC9">
        <w:rPr>
          <w:u w:val="single"/>
        </w:rPr>
        <w:t>Height</w:t>
      </w:r>
      <w:r w:rsidR="00283771" w:rsidRPr="00775DC9">
        <w:t xml:space="preserve"> means the vertical distance from the ground elevation to the highest point of a structure or tree, including any appurtenance thereon expressed as feet above mean sea level (MSL).</w:t>
      </w:r>
    </w:p>
    <w:p w:rsidR="00AF785C" w:rsidRPr="00775DC9" w:rsidRDefault="00AF785C" w:rsidP="00AF785C">
      <w:pPr>
        <w:pStyle w:val="PlainText"/>
        <w:ind w:left="2880" w:hanging="720"/>
        <w:jc w:val="both"/>
      </w:pPr>
      <w:r w:rsidRPr="00775DC9">
        <w:tab/>
      </w:r>
    </w:p>
    <w:p w:rsidR="00AF785C" w:rsidRPr="00775DC9" w:rsidRDefault="000911BD" w:rsidP="00074EFB">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(12</w:t>
      </w:r>
      <w:r w:rsidR="00074EFB" w:rsidRPr="00775DC9">
        <w:rPr>
          <w:rFonts w:ascii="Times New Roman" w:hAnsi="Times New Roman" w:cs="Times New Roman"/>
          <w:sz w:val="24"/>
          <w:szCs w:val="24"/>
        </w:rPr>
        <w:t>)</w:t>
      </w:r>
      <w:r w:rsidR="00074EFB" w:rsidRPr="00775DC9">
        <w:rPr>
          <w:rFonts w:ascii="Times New Roman" w:hAnsi="Times New Roman" w:cs="Times New Roman"/>
          <w:sz w:val="24"/>
          <w:szCs w:val="24"/>
        </w:rPr>
        <w:tab/>
      </w:r>
      <w:r w:rsidR="00AF785C" w:rsidRPr="00775DC9">
        <w:rPr>
          <w:rFonts w:ascii="Times New Roman" w:hAnsi="Times New Roman" w:cs="Times New Roman"/>
          <w:sz w:val="24"/>
          <w:szCs w:val="24"/>
          <w:u w:val="single"/>
        </w:rPr>
        <w:t>Height limitations</w:t>
      </w:r>
      <w:r w:rsidR="00AF785C" w:rsidRPr="00775DC9">
        <w:rPr>
          <w:rFonts w:ascii="Times New Roman" w:hAnsi="Times New Roman" w:cs="Times New Roman"/>
          <w:sz w:val="24"/>
          <w:szCs w:val="24"/>
        </w:rPr>
        <w:t xml:space="preserve"> means no structure or tree shall be erected, altered, allowed to grow or maintained in any airport surface zone, with a height in excess of the height established for such zone.  An area located in more than one of the following zones is considered to be only in the zone with the more restrictive height limitation</w:t>
      </w:r>
    </w:p>
    <w:p w:rsidR="00283771" w:rsidRPr="00775DC9" w:rsidRDefault="00AF785C" w:rsidP="00002AE0">
      <w:pPr>
        <w:ind w:left="2880" w:hanging="720"/>
        <w:jc w:val="both"/>
      </w:pPr>
      <w:r w:rsidRPr="00775DC9">
        <w:tab/>
      </w:r>
    </w:p>
    <w:p w:rsidR="003D576C" w:rsidRPr="00775DC9" w:rsidRDefault="000911BD" w:rsidP="003D576C">
      <w:pPr>
        <w:ind w:left="2880" w:hanging="720"/>
        <w:jc w:val="both"/>
      </w:pPr>
      <w:r w:rsidRPr="00775DC9">
        <w:t>(13</w:t>
      </w:r>
      <w:r w:rsidR="00074EFB" w:rsidRPr="00775DC9">
        <w:t>)</w:t>
      </w:r>
      <w:r w:rsidR="00074EFB" w:rsidRPr="00775DC9">
        <w:tab/>
      </w:r>
      <w:r w:rsidR="003D576C" w:rsidRPr="00775DC9">
        <w:rPr>
          <w:u w:val="single"/>
        </w:rPr>
        <w:t>Land Use Compatibility</w:t>
      </w:r>
      <w:r w:rsidR="00002AE0" w:rsidRPr="00775DC9">
        <w:t xml:space="preserve"> </w:t>
      </w:r>
      <w:r w:rsidR="003D576C" w:rsidRPr="00775DC9">
        <w:t xml:space="preserve">means the use of land adjacent to the </w:t>
      </w:r>
      <w:proofErr w:type="gramStart"/>
      <w:r w:rsidR="00126613">
        <w:t>( Your</w:t>
      </w:r>
      <w:proofErr w:type="gramEnd"/>
      <w:r w:rsidR="00126613">
        <w:t xml:space="preserve"> Airport Name )</w:t>
      </w:r>
      <w:r w:rsidR="003D576C" w:rsidRPr="00775DC9">
        <w:t xml:space="preserve"> that does not endanger the health, safety, or welfare of the </w:t>
      </w:r>
      <w:r w:rsidR="00B0169F" w:rsidRPr="00775DC9">
        <w:t>owners’</w:t>
      </w:r>
      <w:r w:rsidR="003D576C" w:rsidRPr="00775DC9">
        <w:t xml:space="preserve"> occupants, or users of the land.</w:t>
      </w:r>
    </w:p>
    <w:p w:rsidR="00074EFB" w:rsidRPr="00775DC9" w:rsidRDefault="00074EFB" w:rsidP="003D576C">
      <w:pPr>
        <w:ind w:left="2880" w:hanging="720"/>
        <w:jc w:val="both"/>
      </w:pPr>
    </w:p>
    <w:p w:rsidR="003D576C" w:rsidRPr="00775DC9" w:rsidRDefault="00074EFB" w:rsidP="003D576C">
      <w:pPr>
        <w:ind w:left="2880" w:hanging="720"/>
        <w:jc w:val="both"/>
      </w:pPr>
      <w:r w:rsidRPr="00775DC9">
        <w:lastRenderedPageBreak/>
        <w:t>(1</w:t>
      </w:r>
      <w:r w:rsidR="000911BD" w:rsidRPr="00775DC9">
        <w:t>4</w:t>
      </w:r>
      <w:r w:rsidR="003D576C" w:rsidRPr="00775DC9">
        <w:t>)</w:t>
      </w:r>
      <w:r w:rsidR="003D576C" w:rsidRPr="00775DC9">
        <w:tab/>
      </w:r>
      <w:r w:rsidR="003D576C" w:rsidRPr="00775DC9">
        <w:rPr>
          <w:u w:val="single"/>
        </w:rPr>
        <w:t>Lot</w:t>
      </w:r>
      <w:r w:rsidR="003D576C" w:rsidRPr="00775DC9">
        <w:t xml:space="preserve"> means a portion of a subdivision, plat or parcel with boundaries established as a separate legal entity recorded with the County Register of Deeds.</w:t>
      </w:r>
    </w:p>
    <w:p w:rsidR="00074EFB" w:rsidRPr="00775DC9" w:rsidRDefault="00074EFB" w:rsidP="003D576C">
      <w:pPr>
        <w:ind w:left="2880" w:hanging="720"/>
        <w:jc w:val="both"/>
      </w:pPr>
    </w:p>
    <w:p w:rsidR="003D576C" w:rsidRPr="00775DC9" w:rsidRDefault="00074EFB" w:rsidP="003D576C">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(1</w:t>
      </w:r>
      <w:r w:rsidR="000911BD" w:rsidRPr="00775DC9">
        <w:rPr>
          <w:rFonts w:ascii="Times New Roman" w:hAnsi="Times New Roman" w:cs="Times New Roman"/>
          <w:sz w:val="24"/>
          <w:szCs w:val="24"/>
        </w:rPr>
        <w:t>5</w:t>
      </w:r>
      <w:r w:rsidR="003D576C" w:rsidRPr="00775DC9">
        <w:rPr>
          <w:rFonts w:ascii="Times New Roman" w:hAnsi="Times New Roman" w:cs="Times New Roman"/>
          <w:sz w:val="24"/>
          <w:szCs w:val="24"/>
        </w:rPr>
        <w:t>)</w:t>
      </w:r>
      <w:r w:rsidR="003D576C" w:rsidRPr="00775DC9">
        <w:rPr>
          <w:rFonts w:ascii="Times New Roman" w:hAnsi="Times New Roman" w:cs="Times New Roman"/>
          <w:sz w:val="24"/>
          <w:szCs w:val="24"/>
        </w:rPr>
        <w:tab/>
      </w:r>
      <w:r w:rsidR="003D576C" w:rsidRPr="00775DC9">
        <w:rPr>
          <w:rFonts w:ascii="Times New Roman" w:hAnsi="Times New Roman" w:cs="Times New Roman"/>
          <w:sz w:val="24"/>
          <w:szCs w:val="24"/>
          <w:u w:val="single"/>
        </w:rPr>
        <w:t>Nonconforming Structure</w:t>
      </w:r>
      <w:r w:rsidR="003D576C" w:rsidRPr="00775DC9">
        <w:rPr>
          <w:rFonts w:ascii="Times New Roman" w:hAnsi="Times New Roman" w:cs="Times New Roman"/>
          <w:sz w:val="24"/>
          <w:szCs w:val="24"/>
        </w:rPr>
        <w:t xml:space="preserve"> means any structure or tree which does not conform to this Ordinance as of the effective date of these regulations.</w:t>
      </w:r>
    </w:p>
    <w:p w:rsidR="00074EFB" w:rsidRPr="00775DC9" w:rsidRDefault="00074EFB" w:rsidP="003D576C">
      <w:pPr>
        <w:pStyle w:val="PlainText"/>
        <w:ind w:left="2880" w:hanging="720"/>
        <w:jc w:val="both"/>
        <w:rPr>
          <w:rFonts w:ascii="Times New Roman" w:hAnsi="Times New Roman" w:cs="Times New Roman"/>
          <w:sz w:val="24"/>
          <w:szCs w:val="24"/>
        </w:rPr>
      </w:pPr>
    </w:p>
    <w:p w:rsidR="003D576C" w:rsidRPr="00775DC9" w:rsidRDefault="00074EFB" w:rsidP="003D576C">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(1</w:t>
      </w:r>
      <w:r w:rsidR="000911BD" w:rsidRPr="00775DC9">
        <w:rPr>
          <w:rFonts w:ascii="Times New Roman" w:hAnsi="Times New Roman" w:cs="Times New Roman"/>
          <w:sz w:val="24"/>
          <w:szCs w:val="24"/>
        </w:rPr>
        <w:t>6</w:t>
      </w:r>
      <w:r w:rsidR="003D576C" w:rsidRPr="00775DC9">
        <w:rPr>
          <w:rFonts w:ascii="Times New Roman" w:hAnsi="Times New Roman" w:cs="Times New Roman"/>
          <w:sz w:val="24"/>
          <w:szCs w:val="24"/>
        </w:rPr>
        <w:t>)</w:t>
      </w:r>
      <w:r w:rsidR="003D576C" w:rsidRPr="00775DC9">
        <w:rPr>
          <w:rFonts w:ascii="Times New Roman" w:hAnsi="Times New Roman" w:cs="Times New Roman"/>
          <w:sz w:val="24"/>
          <w:szCs w:val="24"/>
        </w:rPr>
        <w:tab/>
      </w:r>
      <w:r w:rsidR="003D576C" w:rsidRPr="00775DC9">
        <w:rPr>
          <w:rFonts w:ascii="Times New Roman" w:hAnsi="Times New Roman" w:cs="Times New Roman"/>
          <w:sz w:val="24"/>
          <w:szCs w:val="24"/>
          <w:u w:val="single"/>
        </w:rPr>
        <w:t>Nonconforming Use</w:t>
      </w:r>
      <w:r w:rsidR="009C77A1" w:rsidRPr="00775DC9">
        <w:rPr>
          <w:rFonts w:ascii="Times New Roman" w:hAnsi="Times New Roman" w:cs="Times New Roman"/>
          <w:sz w:val="24"/>
          <w:szCs w:val="24"/>
        </w:rPr>
        <w:t xml:space="preserve"> </w:t>
      </w:r>
      <w:r w:rsidR="003D576C" w:rsidRPr="00775DC9">
        <w:rPr>
          <w:rFonts w:ascii="Times New Roman" w:hAnsi="Times New Roman" w:cs="Times New Roman"/>
          <w:sz w:val="24"/>
          <w:szCs w:val="24"/>
        </w:rPr>
        <w:t>means a</w:t>
      </w:r>
      <w:r w:rsidR="003D576C" w:rsidRPr="00775DC9">
        <w:rPr>
          <w:rFonts w:ascii="Times New Roman" w:hAnsi="Times New Roman"/>
          <w:sz w:val="24"/>
          <w:szCs w:val="24"/>
        </w:rPr>
        <w:t xml:space="preserve">ny structure or use of land which is inconsistent with the provisions of this Ordinance </w:t>
      </w:r>
      <w:r w:rsidR="003D576C" w:rsidRPr="00775DC9">
        <w:rPr>
          <w:rFonts w:ascii="Times New Roman" w:hAnsi="Times New Roman" w:cs="Times New Roman"/>
          <w:sz w:val="24"/>
          <w:szCs w:val="24"/>
        </w:rPr>
        <w:t>as of the effective date of these regulations</w:t>
      </w:r>
      <w:r w:rsidR="003D576C" w:rsidRPr="00775DC9">
        <w:rPr>
          <w:rFonts w:ascii="Times New Roman" w:hAnsi="Times New Roman"/>
          <w:sz w:val="24"/>
          <w:szCs w:val="24"/>
        </w:rPr>
        <w:t>.</w:t>
      </w:r>
      <w:r w:rsidR="003D576C" w:rsidRPr="00775DC9">
        <w:rPr>
          <w:rFonts w:ascii="Times New Roman" w:hAnsi="Times New Roman" w:cs="Times New Roman"/>
          <w:sz w:val="24"/>
          <w:szCs w:val="24"/>
        </w:rPr>
        <w:t xml:space="preserve"> </w:t>
      </w:r>
    </w:p>
    <w:p w:rsidR="00074EFB" w:rsidRPr="00775DC9" w:rsidRDefault="00074EFB" w:rsidP="003D576C">
      <w:pPr>
        <w:pStyle w:val="PlainText"/>
        <w:ind w:left="2880" w:hanging="720"/>
        <w:jc w:val="both"/>
        <w:rPr>
          <w:rFonts w:ascii="Times New Roman" w:hAnsi="Times New Roman" w:cs="Times New Roman"/>
          <w:sz w:val="24"/>
          <w:szCs w:val="24"/>
        </w:rPr>
      </w:pPr>
    </w:p>
    <w:p w:rsidR="003D576C" w:rsidRPr="00775DC9" w:rsidRDefault="00D27E8A" w:rsidP="003D576C">
      <w:pPr>
        <w:ind w:left="2880" w:hanging="720"/>
        <w:jc w:val="both"/>
      </w:pPr>
      <w:r w:rsidRPr="00775DC9">
        <w:t>(1</w:t>
      </w:r>
      <w:r w:rsidR="000911BD" w:rsidRPr="00775DC9">
        <w:t>7</w:t>
      </w:r>
      <w:r w:rsidR="003D576C" w:rsidRPr="00775DC9">
        <w:t>)</w:t>
      </w:r>
      <w:r w:rsidR="003D576C" w:rsidRPr="00775DC9">
        <w:tab/>
      </w:r>
      <w:r w:rsidR="003D576C" w:rsidRPr="00775DC9">
        <w:rPr>
          <w:u w:val="single"/>
        </w:rPr>
        <w:t>Open Space</w:t>
      </w:r>
      <w:r w:rsidR="003D576C" w:rsidRPr="00775DC9">
        <w:t xml:space="preserve"> means an area, land or water, generally lacking in man-made structures and reserved for enjoyment in its unaltered state. </w:t>
      </w:r>
    </w:p>
    <w:p w:rsidR="006E6473" w:rsidRPr="00775DC9" w:rsidRDefault="006E6473" w:rsidP="003D576C">
      <w:pPr>
        <w:ind w:left="2880" w:hanging="720"/>
        <w:jc w:val="both"/>
      </w:pPr>
    </w:p>
    <w:p w:rsidR="003D576C" w:rsidRPr="00775DC9" w:rsidRDefault="006E6473" w:rsidP="003D576C">
      <w:pPr>
        <w:ind w:left="2880" w:hanging="720"/>
        <w:jc w:val="both"/>
        <w:rPr>
          <w:sz w:val="23"/>
          <w:szCs w:val="23"/>
        </w:rPr>
      </w:pPr>
      <w:r w:rsidRPr="00775DC9">
        <w:t>(1</w:t>
      </w:r>
      <w:r w:rsidR="00577CCC">
        <w:t>8</w:t>
      </w:r>
      <w:r w:rsidR="003D576C" w:rsidRPr="00775DC9">
        <w:t>)</w:t>
      </w:r>
      <w:r w:rsidR="003D576C" w:rsidRPr="00775DC9">
        <w:tab/>
      </w:r>
      <w:r w:rsidR="000911BD" w:rsidRPr="00775DC9">
        <w:rPr>
          <w:bCs/>
          <w:u w:val="single"/>
        </w:rPr>
        <w:t xml:space="preserve">Permitted </w:t>
      </w:r>
      <w:r w:rsidR="003D576C" w:rsidRPr="00775DC9">
        <w:rPr>
          <w:bCs/>
          <w:u w:val="single"/>
        </w:rPr>
        <w:t>Use</w:t>
      </w:r>
      <w:r w:rsidR="00002AE0" w:rsidRPr="00775DC9">
        <w:t xml:space="preserve"> means t</w:t>
      </w:r>
      <w:r w:rsidR="003D576C" w:rsidRPr="00775DC9">
        <w:t xml:space="preserve">he associated land use groups are at a level of intensity or density, or location, which is not considered to present a significant risk to the safety of persons on the ground or to persons in aircraft </w:t>
      </w:r>
      <w:r w:rsidR="00465CDE" w:rsidRPr="00775DC9">
        <w:t>over flying</w:t>
      </w:r>
      <w:r w:rsidR="003D576C" w:rsidRPr="00775DC9">
        <w:t xml:space="preserve"> the proposed use (r</w:t>
      </w:r>
      <w:r w:rsidR="003D576C" w:rsidRPr="00775DC9">
        <w:rPr>
          <w:sz w:val="23"/>
          <w:szCs w:val="23"/>
        </w:rPr>
        <w:t>efer to ‘Y’ Conditional Use in Land Use Matrix Table).</w:t>
      </w:r>
    </w:p>
    <w:p w:rsidR="006E6473" w:rsidRPr="00775DC9" w:rsidRDefault="006E6473" w:rsidP="003D576C">
      <w:pPr>
        <w:ind w:left="2880" w:hanging="720"/>
        <w:jc w:val="both"/>
      </w:pPr>
    </w:p>
    <w:p w:rsidR="00AF785C" w:rsidRPr="00775DC9" w:rsidRDefault="006E6473" w:rsidP="00AF785C">
      <w:pPr>
        <w:ind w:left="2880" w:hanging="720"/>
        <w:jc w:val="both"/>
      </w:pPr>
      <w:r w:rsidRPr="00775DC9">
        <w:t>(</w:t>
      </w:r>
      <w:r w:rsidR="00577CCC">
        <w:t>19</w:t>
      </w:r>
      <w:r w:rsidR="003D576C" w:rsidRPr="00775DC9">
        <w:t>)</w:t>
      </w:r>
      <w:r w:rsidR="003D576C" w:rsidRPr="00775DC9">
        <w:tab/>
      </w:r>
      <w:r w:rsidR="00AF785C" w:rsidRPr="00775DC9">
        <w:rPr>
          <w:u w:val="single"/>
        </w:rPr>
        <w:t>Precision Instrument Runway</w:t>
      </w:r>
      <w:r w:rsidR="00002AE0" w:rsidRPr="00775DC9">
        <w:t xml:space="preserve"> </w:t>
      </w:r>
      <w:r w:rsidR="00AF785C" w:rsidRPr="00775DC9">
        <w:t>means a runway end having instrument approach procedure utilizing air navigation facilities with horizontal and vertical guidance, or area type navigation equipment, for which a straight-in precision instrument approach procedure has been approved or planned.</w:t>
      </w:r>
    </w:p>
    <w:p w:rsidR="00AF785C" w:rsidRPr="00775DC9" w:rsidRDefault="00AF785C" w:rsidP="00F73069">
      <w:pPr>
        <w:jc w:val="both"/>
      </w:pPr>
    </w:p>
    <w:p w:rsidR="003D576C" w:rsidRPr="00775DC9" w:rsidRDefault="000911BD" w:rsidP="003D576C">
      <w:pPr>
        <w:ind w:left="2880" w:hanging="720"/>
        <w:jc w:val="both"/>
        <w:rPr>
          <w:sz w:val="23"/>
          <w:szCs w:val="23"/>
        </w:rPr>
      </w:pPr>
      <w:r w:rsidRPr="00775DC9">
        <w:rPr>
          <w:bCs/>
        </w:rPr>
        <w:t>(2</w:t>
      </w:r>
      <w:r w:rsidR="00577CCC">
        <w:rPr>
          <w:bCs/>
        </w:rPr>
        <w:t>0</w:t>
      </w:r>
      <w:r w:rsidR="006E6473" w:rsidRPr="00775DC9">
        <w:rPr>
          <w:bCs/>
        </w:rPr>
        <w:t>)</w:t>
      </w:r>
      <w:r w:rsidR="006E6473" w:rsidRPr="00775DC9">
        <w:rPr>
          <w:bCs/>
        </w:rPr>
        <w:tab/>
      </w:r>
      <w:r w:rsidRPr="00775DC9">
        <w:rPr>
          <w:bCs/>
          <w:u w:val="single"/>
        </w:rPr>
        <w:t xml:space="preserve">Prohibited </w:t>
      </w:r>
      <w:r w:rsidR="003D576C" w:rsidRPr="00775DC9">
        <w:rPr>
          <w:bCs/>
          <w:u w:val="single"/>
        </w:rPr>
        <w:t>Use</w:t>
      </w:r>
      <w:r w:rsidR="00002AE0" w:rsidRPr="00775DC9">
        <w:t xml:space="preserve"> means t</w:t>
      </w:r>
      <w:r w:rsidR="003D576C" w:rsidRPr="00775DC9">
        <w:t xml:space="preserve">he associated land use groups are at a level of intensity or density, or location, which presents a significant risk to the safety of persons on the ground or to persons in aircraft </w:t>
      </w:r>
      <w:r w:rsidR="00465CDE" w:rsidRPr="00775DC9">
        <w:t>over flying</w:t>
      </w:r>
      <w:r w:rsidR="003D576C" w:rsidRPr="00775DC9">
        <w:t xml:space="preserve"> the proposed use (r</w:t>
      </w:r>
      <w:r w:rsidR="003D576C" w:rsidRPr="00775DC9">
        <w:rPr>
          <w:sz w:val="23"/>
          <w:szCs w:val="23"/>
        </w:rPr>
        <w:t>efer to ‘N’ Conditional Use in Land Use Matrix Table).</w:t>
      </w:r>
    </w:p>
    <w:p w:rsidR="006E6473" w:rsidRPr="00775DC9" w:rsidRDefault="006E6473" w:rsidP="003D576C">
      <w:pPr>
        <w:ind w:left="2880" w:hanging="720"/>
        <w:jc w:val="both"/>
      </w:pPr>
    </w:p>
    <w:p w:rsidR="003D576C" w:rsidRPr="00775DC9" w:rsidRDefault="00D27E8A" w:rsidP="003D576C">
      <w:pPr>
        <w:ind w:left="2880" w:hanging="720"/>
        <w:jc w:val="both"/>
      </w:pPr>
      <w:r w:rsidRPr="00775DC9">
        <w:t>(2</w:t>
      </w:r>
      <w:r w:rsidR="00577CCC">
        <w:t>1</w:t>
      </w:r>
      <w:r w:rsidR="003D576C" w:rsidRPr="00775DC9">
        <w:t>)</w:t>
      </w:r>
      <w:r w:rsidR="003D576C" w:rsidRPr="00775DC9">
        <w:tab/>
      </w:r>
      <w:r w:rsidR="003D576C" w:rsidRPr="00775DC9">
        <w:rPr>
          <w:u w:val="single"/>
        </w:rPr>
        <w:t>Property Owners</w:t>
      </w:r>
      <w:r w:rsidR="003D576C" w:rsidRPr="00775DC9">
        <w:t xml:space="preserve"> means those listed as owners of property on the records of the </w:t>
      </w:r>
      <w:proofErr w:type="spellStart"/>
      <w:r w:rsidR="00B85D7F">
        <w:t>Xxxxxxx</w:t>
      </w:r>
      <w:proofErr w:type="spellEnd"/>
      <w:r w:rsidR="00B85D7F">
        <w:t xml:space="preserve"> County</w:t>
      </w:r>
      <w:r w:rsidR="003D576C" w:rsidRPr="00775DC9">
        <w:t xml:space="preserve"> Tax </w:t>
      </w:r>
      <w:r w:rsidR="0094315E">
        <w:t>Assessor</w:t>
      </w:r>
      <w:r w:rsidR="003D576C" w:rsidRPr="00775DC9">
        <w:t xml:space="preserve">. </w:t>
      </w:r>
    </w:p>
    <w:p w:rsidR="006E6473" w:rsidRPr="00775DC9" w:rsidRDefault="006E6473" w:rsidP="003D576C">
      <w:pPr>
        <w:ind w:left="2880" w:hanging="720"/>
        <w:jc w:val="both"/>
      </w:pPr>
    </w:p>
    <w:p w:rsidR="003D576C" w:rsidRPr="00775DC9" w:rsidRDefault="00D27E8A" w:rsidP="003D576C">
      <w:pPr>
        <w:ind w:left="2880" w:hanging="720"/>
        <w:jc w:val="both"/>
      </w:pPr>
      <w:r w:rsidRPr="00775DC9">
        <w:t>(2</w:t>
      </w:r>
      <w:r w:rsidR="00577CCC">
        <w:t>2</w:t>
      </w:r>
      <w:r w:rsidR="003D576C" w:rsidRPr="00775DC9">
        <w:t>)</w:t>
      </w:r>
      <w:r w:rsidR="003D576C" w:rsidRPr="00775DC9">
        <w:tab/>
      </w:r>
      <w:r w:rsidR="003D576C" w:rsidRPr="00775DC9">
        <w:rPr>
          <w:u w:val="single"/>
        </w:rPr>
        <w:t>Runway End</w:t>
      </w:r>
      <w:r w:rsidR="00002AE0" w:rsidRPr="00775DC9">
        <w:t xml:space="preserve"> </w:t>
      </w:r>
      <w:r w:rsidR="003D576C" w:rsidRPr="00775DC9">
        <w:t>means existing physical end of the hard-surfaced asphalt runway, having a defined coordinate and elevation.</w:t>
      </w:r>
    </w:p>
    <w:p w:rsidR="00002AE0" w:rsidRPr="00775DC9" w:rsidRDefault="00002AE0" w:rsidP="003D576C">
      <w:pPr>
        <w:ind w:left="2880" w:hanging="720"/>
        <w:jc w:val="both"/>
      </w:pPr>
    </w:p>
    <w:p w:rsidR="00002AE0" w:rsidRPr="00775DC9" w:rsidRDefault="00002AE0" w:rsidP="00002AE0">
      <w:pPr>
        <w:ind w:left="2880" w:hanging="720"/>
        <w:jc w:val="both"/>
      </w:pPr>
      <w:r w:rsidRPr="00775DC9">
        <w:t>(</w:t>
      </w:r>
      <w:r w:rsidR="00577CCC">
        <w:t>23</w:t>
      </w:r>
      <w:r w:rsidRPr="00775DC9">
        <w:t>)</w:t>
      </w:r>
      <w:r w:rsidRPr="00775DC9">
        <w:tab/>
      </w:r>
      <w:r w:rsidRPr="00775DC9">
        <w:rPr>
          <w:u w:val="single"/>
        </w:rPr>
        <w:t>Structure</w:t>
      </w:r>
      <w:r w:rsidRPr="00775DC9">
        <w:t xml:space="preserve"> means any object, constructed or installed by human labor, including, but without limitation, buildings, towers, smokestacks, and overhead transmission lines. The primary structure on a lot, or a building that houses a principal use.</w:t>
      </w:r>
    </w:p>
    <w:p w:rsidR="006E6473" w:rsidRPr="00775DC9" w:rsidRDefault="006E6473" w:rsidP="00473B79">
      <w:pPr>
        <w:jc w:val="both"/>
      </w:pPr>
    </w:p>
    <w:p w:rsidR="006E6473" w:rsidRPr="00775DC9" w:rsidRDefault="006E6473" w:rsidP="003D576C">
      <w:pPr>
        <w:ind w:left="2880" w:hanging="720"/>
        <w:jc w:val="both"/>
      </w:pPr>
      <w:r w:rsidRPr="00775DC9">
        <w:t>(2</w:t>
      </w:r>
      <w:r w:rsidR="00577CCC">
        <w:t>4</w:t>
      </w:r>
      <w:r w:rsidR="003D576C" w:rsidRPr="00775DC9">
        <w:t>)</w:t>
      </w:r>
      <w:r w:rsidR="003D576C" w:rsidRPr="00775DC9">
        <w:tab/>
      </w:r>
      <w:r w:rsidR="003D576C" w:rsidRPr="00775DC9">
        <w:rPr>
          <w:u w:val="single"/>
        </w:rPr>
        <w:t>Use</w:t>
      </w:r>
      <w:r w:rsidR="003D576C" w:rsidRPr="00775DC9">
        <w:t xml:space="preserve"> means the principal activity or function that actually takes place or is intended to take place on a parcel.</w:t>
      </w:r>
    </w:p>
    <w:p w:rsidR="003D576C" w:rsidRPr="00775DC9" w:rsidRDefault="006E6473" w:rsidP="003D576C">
      <w:pPr>
        <w:ind w:left="2880" w:hanging="720"/>
        <w:jc w:val="both"/>
      </w:pPr>
      <w:r w:rsidRPr="00775DC9">
        <w:lastRenderedPageBreak/>
        <w:t>(2</w:t>
      </w:r>
      <w:r w:rsidR="00577CCC">
        <w:t>5</w:t>
      </w:r>
      <w:r w:rsidR="003D576C" w:rsidRPr="00775DC9">
        <w:t>)</w:t>
      </w:r>
      <w:r w:rsidR="003D576C" w:rsidRPr="00775DC9">
        <w:tab/>
      </w:r>
      <w:r w:rsidR="003D576C" w:rsidRPr="00775DC9">
        <w:rPr>
          <w:u w:val="single"/>
        </w:rPr>
        <w:t>Variance</w:t>
      </w:r>
      <w:r w:rsidR="003D576C" w:rsidRPr="00775DC9">
        <w:t xml:space="preserve"> means a grant of permission by the </w:t>
      </w:r>
      <w:r w:rsidR="00116377">
        <w:t xml:space="preserve">County </w:t>
      </w:r>
      <w:r w:rsidR="0094315E">
        <w:t xml:space="preserve">Board of </w:t>
      </w:r>
      <w:r w:rsidR="00F72313">
        <w:t xml:space="preserve">Zoning </w:t>
      </w:r>
      <w:r w:rsidR="0094315E">
        <w:t>Appeals</w:t>
      </w:r>
      <w:r w:rsidR="003D576C" w:rsidRPr="00775DC9">
        <w:t xml:space="preserve"> that authorizes a person, owing to conditions peculiar to the property, in which a literal enforcement of the Ordinance would result in unnecessary and undue hardship.</w:t>
      </w:r>
    </w:p>
    <w:p w:rsidR="006E6473" w:rsidRPr="00775DC9" w:rsidRDefault="006E6473" w:rsidP="003D576C">
      <w:pPr>
        <w:ind w:left="2880" w:hanging="720"/>
        <w:jc w:val="both"/>
      </w:pPr>
    </w:p>
    <w:p w:rsidR="003D576C" w:rsidRPr="00775DC9" w:rsidRDefault="006E6473" w:rsidP="003D576C">
      <w:pPr>
        <w:ind w:left="2880" w:hanging="720"/>
        <w:jc w:val="both"/>
      </w:pPr>
      <w:r w:rsidRPr="00775DC9">
        <w:t>(2</w:t>
      </w:r>
      <w:r w:rsidR="00577CCC">
        <w:t>6</w:t>
      </w:r>
      <w:r w:rsidR="003D576C" w:rsidRPr="00775DC9">
        <w:t>)</w:t>
      </w:r>
      <w:r w:rsidR="003D576C" w:rsidRPr="00775DC9">
        <w:tab/>
      </w:r>
      <w:r w:rsidR="003D576C" w:rsidRPr="00775DC9">
        <w:rPr>
          <w:sz w:val="23"/>
          <w:szCs w:val="23"/>
          <w:u w:val="single"/>
        </w:rPr>
        <w:t>Zoning Permit</w:t>
      </w:r>
      <w:r w:rsidR="00002AE0" w:rsidRPr="00775DC9">
        <w:rPr>
          <w:sz w:val="23"/>
          <w:szCs w:val="23"/>
        </w:rPr>
        <w:t xml:space="preserve"> means a</w:t>
      </w:r>
      <w:r w:rsidR="003D576C" w:rsidRPr="00775DC9">
        <w:rPr>
          <w:sz w:val="23"/>
          <w:szCs w:val="23"/>
        </w:rPr>
        <w:t xml:space="preserve"> permit issued by the </w:t>
      </w:r>
      <w:r w:rsidR="0094315E" w:rsidRPr="00334E82">
        <w:rPr>
          <w:i/>
          <w:sz w:val="23"/>
          <w:szCs w:val="23"/>
        </w:rPr>
        <w:t>Development Standards Department</w:t>
      </w:r>
      <w:r w:rsidR="003D576C" w:rsidRPr="00775DC9">
        <w:rPr>
          <w:sz w:val="23"/>
          <w:szCs w:val="23"/>
        </w:rPr>
        <w:t xml:space="preserve"> that authorizes the recipient to make use of property in accordance with the requirements of the Ordinance.</w:t>
      </w:r>
    </w:p>
    <w:p w:rsidR="0077325B" w:rsidRPr="00775DC9" w:rsidRDefault="0077325B" w:rsidP="00434DD3">
      <w:pPr>
        <w:ind w:left="2160"/>
        <w:jc w:val="both"/>
        <w:rPr>
          <w:u w:val="single"/>
        </w:rPr>
      </w:pPr>
    </w:p>
    <w:p w:rsidR="0072793D" w:rsidRDefault="0072793D" w:rsidP="00651A2E">
      <w:pPr>
        <w:ind w:left="2160"/>
        <w:jc w:val="both"/>
      </w:pPr>
    </w:p>
    <w:p w:rsidR="0072793D" w:rsidRPr="00775DC9" w:rsidRDefault="0072793D" w:rsidP="0072793D">
      <w:pPr>
        <w:pStyle w:val="PlainText"/>
        <w:ind w:left="1440" w:firstLine="720"/>
        <w:rPr>
          <w:rFonts w:ascii="Times New Roman" w:hAnsi="Times New Roman" w:cs="Times New Roman"/>
          <w:b/>
          <w:sz w:val="24"/>
          <w:szCs w:val="24"/>
          <w:u w:val="single"/>
        </w:rPr>
      </w:pPr>
      <w:r w:rsidRPr="00775DC9">
        <w:rPr>
          <w:rFonts w:ascii="Times New Roman" w:hAnsi="Times New Roman" w:cs="Times New Roman"/>
          <w:b/>
          <w:sz w:val="24"/>
          <w:szCs w:val="24"/>
          <w:u w:val="single"/>
        </w:rPr>
        <w:t>ARTICLE V – HEIGHT RESTRICTIONS</w:t>
      </w:r>
      <w:r w:rsidR="00C635D0">
        <w:rPr>
          <w:rFonts w:ascii="Times New Roman" w:hAnsi="Times New Roman" w:cs="Times New Roman"/>
          <w:b/>
          <w:sz w:val="24"/>
          <w:szCs w:val="24"/>
          <w:u w:val="single"/>
        </w:rPr>
        <w:t xml:space="preserve"> &amp; LIMITATIONS</w:t>
      </w:r>
    </w:p>
    <w:p w:rsidR="0072793D" w:rsidRPr="00775DC9" w:rsidRDefault="0072793D" w:rsidP="0072793D">
      <w:pPr>
        <w:spacing w:line="276" w:lineRule="auto"/>
        <w:rPr>
          <w:b/>
          <w:caps/>
          <w:sz w:val="21"/>
          <w:szCs w:val="21"/>
        </w:rPr>
      </w:pPr>
    </w:p>
    <w:p w:rsidR="0072793D" w:rsidRPr="00775DC9" w:rsidRDefault="0072793D" w:rsidP="0072793D">
      <w:pPr>
        <w:jc w:val="both"/>
        <w:rPr>
          <w:u w:val="single"/>
        </w:rPr>
      </w:pPr>
      <w:r w:rsidRPr="00775DC9">
        <w:t>SECTION 50</w:t>
      </w:r>
      <w:r w:rsidRPr="00775DC9">
        <w:tab/>
      </w:r>
      <w:r w:rsidRPr="00775DC9">
        <w:tab/>
      </w:r>
      <w:r w:rsidR="00F255CC" w:rsidRPr="00F255CC">
        <w:rPr>
          <w:u w:val="single"/>
        </w:rPr>
        <w:t>Height</w:t>
      </w:r>
      <w:r w:rsidR="00F255CC">
        <w:rPr>
          <w:u w:val="single"/>
        </w:rPr>
        <w:t xml:space="preserve"> Restriction </w:t>
      </w:r>
      <w:r w:rsidRPr="00775DC9">
        <w:rPr>
          <w:u w:val="single"/>
        </w:rPr>
        <w:t>Zones Established</w:t>
      </w:r>
    </w:p>
    <w:p w:rsidR="0072793D" w:rsidRDefault="0072793D" w:rsidP="0072793D">
      <w:pPr>
        <w:ind w:left="2160"/>
        <w:jc w:val="both"/>
      </w:pPr>
      <w:r w:rsidRPr="00775DC9">
        <w:t xml:space="preserve">In order to carry out this ordinance, certain zones are hereby created and established by FAR Part 77, which include all of the land lying beneath the approach surfaces, transitional surfaces, horizontal surface, and conical surface as they apply to the </w:t>
      </w:r>
      <w:r w:rsidR="00FE0671">
        <w:t>(Your</w:t>
      </w:r>
      <w:r w:rsidR="00126613">
        <w:t xml:space="preserve"> Airport </w:t>
      </w:r>
      <w:r w:rsidR="00FE0671">
        <w:t>Name)</w:t>
      </w:r>
      <w:r w:rsidRPr="00775DC9">
        <w:t xml:space="preserve">.  Such zones are shown in plan and profile view on </w:t>
      </w:r>
      <w:r w:rsidR="00F72313">
        <w:t>two maps, the “</w:t>
      </w:r>
      <w:r w:rsidR="00126613">
        <w:t>( Your Airport Name )</w:t>
      </w:r>
      <w:r w:rsidRPr="00775DC9">
        <w:t xml:space="preserve"> </w:t>
      </w:r>
      <w:r w:rsidR="00F72313">
        <w:t xml:space="preserve">Part 77 Airspace </w:t>
      </w:r>
      <w:r w:rsidR="00F255CC">
        <w:t>Zones</w:t>
      </w:r>
      <w:r w:rsidR="00F72313">
        <w:t>”</w:t>
      </w:r>
      <w:r w:rsidR="006949B3">
        <w:t>,</w:t>
      </w:r>
      <w:r w:rsidR="00F72313">
        <w:t xml:space="preserve"> </w:t>
      </w:r>
      <w:r w:rsidRPr="00775DC9">
        <w:t xml:space="preserve">consisting of one (1) sheet, prepared by </w:t>
      </w:r>
      <w:proofErr w:type="spellStart"/>
      <w:r w:rsidR="00B85D7F">
        <w:t>Xxxxxxx</w:t>
      </w:r>
      <w:proofErr w:type="spellEnd"/>
      <w:r w:rsidR="00B85D7F">
        <w:t xml:space="preserve"> County</w:t>
      </w:r>
      <w:r w:rsidRPr="00775DC9">
        <w:t xml:space="preserve"> dated</w:t>
      </w:r>
      <w:r w:rsidR="00F72313">
        <w:t xml:space="preserve"> </w:t>
      </w:r>
      <w:r w:rsidR="006949B3">
        <w:t>(TBD)</w:t>
      </w:r>
      <w:r w:rsidR="00F72313">
        <w:t xml:space="preserve">, </w:t>
      </w:r>
      <w:proofErr w:type="spellStart"/>
      <w:r w:rsidR="00091B5E">
        <w:t>yyyy</w:t>
      </w:r>
      <w:proofErr w:type="spellEnd"/>
      <w:r w:rsidRPr="00F72313">
        <w:t>.</w:t>
      </w:r>
      <w:r w:rsidRPr="00775DC9">
        <w:t xml:space="preserve">  An area located in more than one (1) of the following zones is considered to be only in the zone with the more restrictive height limitation. The various zones are hereby established and defined as follows:</w:t>
      </w:r>
    </w:p>
    <w:p w:rsidR="0072793D" w:rsidRDefault="0072793D" w:rsidP="0072793D">
      <w:pPr>
        <w:ind w:left="2160"/>
        <w:jc w:val="both"/>
      </w:pPr>
    </w:p>
    <w:p w:rsidR="00F72313" w:rsidRDefault="00F72313" w:rsidP="0072793D">
      <w:pPr>
        <w:ind w:left="2160"/>
        <w:jc w:val="both"/>
      </w:pPr>
      <w:r>
        <w:t>Part 77 Airspace Zones:</w:t>
      </w:r>
    </w:p>
    <w:p w:rsidR="00F72313" w:rsidRPr="00775DC9" w:rsidRDefault="00F72313" w:rsidP="0072793D">
      <w:pPr>
        <w:ind w:left="2160"/>
        <w:jc w:val="both"/>
      </w:pPr>
    </w:p>
    <w:p w:rsidR="0072793D" w:rsidRDefault="0072793D" w:rsidP="0072793D">
      <w:pPr>
        <w:pStyle w:val="PlainText"/>
        <w:ind w:left="2880" w:hanging="720"/>
        <w:jc w:val="both"/>
        <w:rPr>
          <w:rFonts w:ascii="Times New Roman" w:hAnsi="Times New Roman" w:cs="Times New Roman"/>
          <w:sz w:val="24"/>
          <w:szCs w:val="24"/>
        </w:rPr>
      </w:pPr>
      <w:r w:rsidRPr="00366F61">
        <w:rPr>
          <w:rFonts w:ascii="Times New Roman" w:hAnsi="Times New Roman" w:cs="Times New Roman"/>
          <w:sz w:val="24"/>
          <w:szCs w:val="24"/>
        </w:rPr>
        <w:t>(1)</w:t>
      </w:r>
      <w:r w:rsidRPr="00366F61">
        <w:rPr>
          <w:rFonts w:ascii="Times New Roman" w:hAnsi="Times New Roman" w:cs="Times New Roman"/>
          <w:sz w:val="24"/>
          <w:szCs w:val="24"/>
        </w:rPr>
        <w:tab/>
      </w:r>
      <w:r w:rsidRPr="0072793D">
        <w:rPr>
          <w:rFonts w:ascii="Times New Roman" w:hAnsi="Times New Roman" w:cs="Times New Roman"/>
          <w:i/>
          <w:sz w:val="24"/>
          <w:szCs w:val="24"/>
        </w:rPr>
        <w:t>Approach Zones.</w:t>
      </w:r>
      <w:r w:rsidRPr="00366F61">
        <w:rPr>
          <w:rFonts w:ascii="Times New Roman" w:hAnsi="Times New Roman" w:cs="Times New Roman"/>
          <w:sz w:val="24"/>
          <w:szCs w:val="24"/>
        </w:rPr>
        <w:t xml:space="preserve"> The approach zones are the areas beneath the Part 77 approach surfaces, as defined by Part 77, §77.19(d), of Title 14 of the Code of Federal Regulations, or in successor federal regulations.</w:t>
      </w:r>
    </w:p>
    <w:p w:rsidR="00547F59" w:rsidRDefault="00547F59" w:rsidP="0072793D">
      <w:pPr>
        <w:pStyle w:val="PlainText"/>
        <w:ind w:left="2880" w:hanging="720"/>
        <w:jc w:val="both"/>
        <w:rPr>
          <w:rFonts w:ascii="Times New Roman" w:hAnsi="Times New Roman" w:cs="Times New Roman"/>
          <w:sz w:val="24"/>
          <w:szCs w:val="24"/>
        </w:rPr>
      </w:pPr>
    </w:p>
    <w:p w:rsidR="00547F59" w:rsidRPr="00547F59" w:rsidRDefault="00547F59" w:rsidP="0072793D">
      <w:pPr>
        <w:pStyle w:val="PlainText"/>
        <w:ind w:left="2880" w:hanging="720"/>
        <w:jc w:val="both"/>
        <w:rPr>
          <w:rFonts w:ascii="Times New Roman" w:hAnsi="Times New Roman" w:cs="Times New Roman"/>
          <w:b/>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i/>
          <w:sz w:val="24"/>
          <w:szCs w:val="24"/>
        </w:rPr>
        <w:t>Primary Zone.</w:t>
      </w:r>
      <w:r>
        <w:rPr>
          <w:rFonts w:ascii="Times New Roman" w:hAnsi="Times New Roman" w:cs="Times New Roman"/>
          <w:sz w:val="24"/>
          <w:szCs w:val="24"/>
        </w:rPr>
        <w:t xml:space="preserve"> The primary zone is that area of the primary surface, as defined by </w:t>
      </w:r>
      <w:r w:rsidRPr="00366F61">
        <w:rPr>
          <w:rFonts w:ascii="Times New Roman" w:hAnsi="Times New Roman" w:cs="Times New Roman"/>
          <w:sz w:val="24"/>
          <w:szCs w:val="24"/>
        </w:rPr>
        <w:t>Part 77, §77.19(</w:t>
      </w:r>
      <w:r>
        <w:rPr>
          <w:rFonts w:ascii="Times New Roman" w:hAnsi="Times New Roman" w:cs="Times New Roman"/>
          <w:sz w:val="24"/>
          <w:szCs w:val="24"/>
        </w:rPr>
        <w:t>c</w:t>
      </w:r>
      <w:r w:rsidRPr="00366F61">
        <w:rPr>
          <w:rFonts w:ascii="Times New Roman" w:hAnsi="Times New Roman" w:cs="Times New Roman"/>
          <w:sz w:val="24"/>
          <w:szCs w:val="24"/>
        </w:rPr>
        <w:t>), of Title 14 of the Code of Federal Regulations, or in successor federal regulations.</w:t>
      </w:r>
    </w:p>
    <w:p w:rsidR="0072793D" w:rsidRPr="00366F61" w:rsidRDefault="0072793D" w:rsidP="0072793D">
      <w:pPr>
        <w:pStyle w:val="PlainText"/>
        <w:ind w:left="1440" w:firstLine="720"/>
        <w:jc w:val="both"/>
        <w:rPr>
          <w:rFonts w:ascii="Times New Roman" w:hAnsi="Times New Roman" w:cs="Times New Roman"/>
          <w:sz w:val="24"/>
          <w:szCs w:val="24"/>
        </w:rPr>
      </w:pPr>
    </w:p>
    <w:p w:rsidR="0072793D" w:rsidRDefault="0072793D" w:rsidP="0072793D">
      <w:pPr>
        <w:pStyle w:val="PlainText"/>
        <w:ind w:left="2880" w:hanging="720"/>
        <w:jc w:val="both"/>
        <w:rPr>
          <w:rFonts w:ascii="Times New Roman" w:hAnsi="Times New Roman" w:cs="Times New Roman"/>
          <w:sz w:val="24"/>
          <w:szCs w:val="24"/>
        </w:rPr>
      </w:pPr>
      <w:r w:rsidRPr="00366F61">
        <w:rPr>
          <w:rFonts w:ascii="Times New Roman" w:hAnsi="Times New Roman" w:cs="Times New Roman"/>
          <w:sz w:val="24"/>
          <w:szCs w:val="24"/>
        </w:rPr>
        <w:t>(2)</w:t>
      </w:r>
      <w:r w:rsidRPr="00366F61">
        <w:rPr>
          <w:rFonts w:ascii="Times New Roman" w:hAnsi="Times New Roman" w:cs="Times New Roman"/>
          <w:sz w:val="24"/>
          <w:szCs w:val="24"/>
        </w:rPr>
        <w:tab/>
      </w:r>
      <w:r w:rsidRPr="0072793D">
        <w:rPr>
          <w:rFonts w:ascii="Times New Roman" w:hAnsi="Times New Roman" w:cs="Times New Roman"/>
          <w:i/>
          <w:sz w:val="24"/>
          <w:szCs w:val="24"/>
        </w:rPr>
        <w:t>Transitional Zones.</w:t>
      </w:r>
      <w:r w:rsidRPr="00366F61">
        <w:rPr>
          <w:rFonts w:ascii="Times New Roman" w:hAnsi="Times New Roman" w:cs="Times New Roman"/>
          <w:sz w:val="24"/>
          <w:szCs w:val="24"/>
        </w:rPr>
        <w:t xml:space="preserve"> The transitional zones are the areas beneath the Part 77 transitional surfaces, as defined by Part 77, §77.19(e), of Title 14 of the Code of Federal Regulations, or in successor federal regulations. </w:t>
      </w:r>
    </w:p>
    <w:p w:rsidR="0072793D" w:rsidRPr="00366F61" w:rsidRDefault="0072793D" w:rsidP="0072793D">
      <w:pPr>
        <w:pStyle w:val="PlainText"/>
        <w:ind w:left="2880" w:hanging="720"/>
        <w:jc w:val="both"/>
        <w:rPr>
          <w:rFonts w:ascii="Times New Roman" w:hAnsi="Times New Roman" w:cs="Times New Roman"/>
          <w:sz w:val="24"/>
          <w:szCs w:val="24"/>
        </w:rPr>
      </w:pPr>
    </w:p>
    <w:p w:rsidR="0072793D" w:rsidRDefault="0072793D" w:rsidP="0072793D">
      <w:pPr>
        <w:pStyle w:val="PlainText"/>
        <w:ind w:left="2880" w:hanging="720"/>
        <w:jc w:val="both"/>
        <w:rPr>
          <w:rFonts w:ascii="Times New Roman" w:hAnsi="Times New Roman" w:cs="Times New Roman"/>
          <w:sz w:val="24"/>
          <w:szCs w:val="24"/>
        </w:rPr>
      </w:pPr>
      <w:r w:rsidRPr="00366F61">
        <w:rPr>
          <w:rFonts w:ascii="Times New Roman" w:hAnsi="Times New Roman" w:cs="Times New Roman"/>
          <w:sz w:val="24"/>
          <w:szCs w:val="24"/>
        </w:rPr>
        <w:t>(3)</w:t>
      </w:r>
      <w:r w:rsidRPr="00366F61">
        <w:rPr>
          <w:rFonts w:ascii="Times New Roman" w:hAnsi="Times New Roman" w:cs="Times New Roman"/>
          <w:sz w:val="24"/>
          <w:szCs w:val="24"/>
        </w:rPr>
        <w:tab/>
      </w:r>
      <w:r w:rsidRPr="0072793D">
        <w:rPr>
          <w:rFonts w:ascii="Times New Roman" w:hAnsi="Times New Roman" w:cs="Times New Roman"/>
          <w:i/>
          <w:sz w:val="24"/>
          <w:szCs w:val="24"/>
        </w:rPr>
        <w:t>Horizontal Zone.</w:t>
      </w:r>
      <w:r w:rsidRPr="00366F61">
        <w:rPr>
          <w:rFonts w:ascii="Times New Roman" w:hAnsi="Times New Roman" w:cs="Times New Roman"/>
          <w:sz w:val="24"/>
          <w:szCs w:val="24"/>
        </w:rPr>
        <w:t xml:space="preserve"> The horizontal zone </w:t>
      </w:r>
      <w:r>
        <w:rPr>
          <w:rFonts w:ascii="Times New Roman" w:hAnsi="Times New Roman" w:cs="Times New Roman"/>
          <w:sz w:val="24"/>
          <w:szCs w:val="24"/>
        </w:rPr>
        <w:t xml:space="preserve">is </w:t>
      </w:r>
      <w:r w:rsidRPr="00366F61">
        <w:rPr>
          <w:rFonts w:ascii="Times New Roman" w:hAnsi="Times New Roman" w:cs="Times New Roman"/>
          <w:sz w:val="24"/>
          <w:szCs w:val="24"/>
        </w:rPr>
        <w:t xml:space="preserve">the area beneath the Part 77 horizontal surfaces, as defined by Part 77, §77.19(a), of Title 14 of the Code of Federal Regulations, or in successor federal regulations. </w:t>
      </w:r>
    </w:p>
    <w:p w:rsidR="0072793D" w:rsidRPr="00366F61" w:rsidRDefault="0072793D" w:rsidP="0072793D">
      <w:pPr>
        <w:pStyle w:val="PlainText"/>
        <w:ind w:left="2880" w:hanging="720"/>
        <w:jc w:val="both"/>
        <w:rPr>
          <w:rFonts w:ascii="Times New Roman" w:hAnsi="Times New Roman" w:cs="Times New Roman"/>
          <w:sz w:val="24"/>
          <w:szCs w:val="24"/>
        </w:rPr>
      </w:pPr>
    </w:p>
    <w:p w:rsidR="0072793D" w:rsidRDefault="0072793D" w:rsidP="0072793D">
      <w:pPr>
        <w:pStyle w:val="PlainText"/>
        <w:ind w:left="2880" w:hanging="720"/>
        <w:jc w:val="both"/>
        <w:rPr>
          <w:rFonts w:ascii="Times New Roman" w:hAnsi="Times New Roman" w:cs="Times New Roman"/>
          <w:sz w:val="24"/>
          <w:szCs w:val="24"/>
        </w:rPr>
      </w:pPr>
      <w:r w:rsidRPr="00366F61">
        <w:rPr>
          <w:rFonts w:ascii="Times New Roman" w:hAnsi="Times New Roman" w:cs="Times New Roman"/>
          <w:sz w:val="24"/>
          <w:szCs w:val="24"/>
        </w:rPr>
        <w:lastRenderedPageBreak/>
        <w:t>(4)</w:t>
      </w:r>
      <w:r w:rsidRPr="00366F61">
        <w:rPr>
          <w:rFonts w:ascii="Times New Roman" w:hAnsi="Times New Roman" w:cs="Times New Roman"/>
          <w:sz w:val="24"/>
          <w:szCs w:val="24"/>
        </w:rPr>
        <w:tab/>
      </w:r>
      <w:r w:rsidRPr="0072793D">
        <w:rPr>
          <w:rFonts w:ascii="Times New Roman" w:hAnsi="Times New Roman" w:cs="Times New Roman"/>
          <w:i/>
          <w:sz w:val="24"/>
          <w:szCs w:val="24"/>
        </w:rPr>
        <w:t>Conical Zone.</w:t>
      </w:r>
      <w:r w:rsidRPr="00366F61">
        <w:rPr>
          <w:rFonts w:ascii="Times New Roman" w:hAnsi="Times New Roman" w:cs="Times New Roman"/>
          <w:sz w:val="24"/>
          <w:szCs w:val="24"/>
        </w:rPr>
        <w:t xml:space="preserve"> The conical zone </w:t>
      </w:r>
      <w:r>
        <w:rPr>
          <w:rFonts w:ascii="Times New Roman" w:hAnsi="Times New Roman" w:cs="Times New Roman"/>
          <w:sz w:val="24"/>
          <w:szCs w:val="24"/>
        </w:rPr>
        <w:t xml:space="preserve">is </w:t>
      </w:r>
      <w:r w:rsidRPr="00366F61">
        <w:rPr>
          <w:rFonts w:ascii="Times New Roman" w:hAnsi="Times New Roman" w:cs="Times New Roman"/>
          <w:sz w:val="24"/>
          <w:szCs w:val="24"/>
        </w:rPr>
        <w:t>the areas beneath the Part 77 conical surfaces, as defined by Part 77, §77.19(b), of Title 14 of the Code of Federal Regulations, or in successor federal regulations.</w:t>
      </w:r>
    </w:p>
    <w:p w:rsidR="0072793D" w:rsidRDefault="0072793D" w:rsidP="0072793D">
      <w:pPr>
        <w:pStyle w:val="PlainText"/>
        <w:ind w:left="2880" w:hanging="720"/>
        <w:jc w:val="both"/>
        <w:rPr>
          <w:rFonts w:ascii="Times New Roman" w:hAnsi="Times New Roman" w:cs="Times New Roman"/>
          <w:b/>
          <w:sz w:val="24"/>
          <w:szCs w:val="24"/>
          <w:u w:val="single"/>
        </w:rPr>
      </w:pPr>
    </w:p>
    <w:p w:rsidR="00F72313" w:rsidRDefault="00F72313" w:rsidP="0072793D">
      <w:pPr>
        <w:pStyle w:val="PlainText"/>
        <w:ind w:left="2880" w:hanging="720"/>
        <w:jc w:val="both"/>
        <w:rPr>
          <w:rFonts w:ascii="Times New Roman" w:hAnsi="Times New Roman" w:cs="Times New Roman"/>
          <w:b/>
          <w:sz w:val="24"/>
          <w:szCs w:val="24"/>
          <w:u w:val="single"/>
        </w:rPr>
      </w:pPr>
    </w:p>
    <w:p w:rsidR="00F72313" w:rsidRDefault="00F72313" w:rsidP="0072793D">
      <w:pPr>
        <w:pStyle w:val="PlainText"/>
        <w:ind w:left="2880" w:hanging="720"/>
        <w:jc w:val="both"/>
        <w:rPr>
          <w:rFonts w:ascii="Times New Roman" w:hAnsi="Times New Roman" w:cs="Times New Roman"/>
          <w:b/>
          <w:sz w:val="24"/>
          <w:szCs w:val="24"/>
          <w:u w:val="single"/>
        </w:rPr>
      </w:pPr>
    </w:p>
    <w:p w:rsidR="00016896" w:rsidRPr="00775DC9" w:rsidRDefault="00016896" w:rsidP="0072793D">
      <w:pPr>
        <w:pStyle w:val="PlainText"/>
        <w:ind w:left="2880" w:hanging="720"/>
        <w:jc w:val="both"/>
        <w:rPr>
          <w:rFonts w:ascii="Times New Roman" w:hAnsi="Times New Roman" w:cs="Times New Roman"/>
          <w:b/>
          <w:sz w:val="24"/>
          <w:szCs w:val="24"/>
          <w:u w:val="single"/>
        </w:rPr>
      </w:pPr>
    </w:p>
    <w:p w:rsidR="0072793D" w:rsidRPr="00775DC9" w:rsidRDefault="0072793D" w:rsidP="0072793D">
      <w:pPr>
        <w:pStyle w:val="PlainText"/>
        <w:jc w:val="both"/>
        <w:rPr>
          <w:rFonts w:ascii="Times New Roman" w:hAnsi="Times New Roman" w:cs="Times New Roman"/>
          <w:sz w:val="24"/>
          <w:szCs w:val="24"/>
        </w:rPr>
      </w:pPr>
      <w:r w:rsidRPr="00775DC9">
        <w:rPr>
          <w:rFonts w:ascii="Times New Roman" w:hAnsi="Times New Roman" w:cs="Times New Roman"/>
          <w:sz w:val="24"/>
          <w:szCs w:val="24"/>
        </w:rPr>
        <w:t xml:space="preserve">SECTION </w:t>
      </w:r>
      <w:r w:rsidR="00C635D0">
        <w:rPr>
          <w:rFonts w:ascii="Times New Roman" w:hAnsi="Times New Roman" w:cs="Times New Roman"/>
          <w:sz w:val="24"/>
          <w:szCs w:val="24"/>
        </w:rPr>
        <w:t>51</w:t>
      </w:r>
      <w:r w:rsidRPr="00775DC9">
        <w:rPr>
          <w:rFonts w:ascii="Times New Roman" w:hAnsi="Times New Roman" w:cs="Times New Roman"/>
          <w:sz w:val="24"/>
          <w:szCs w:val="24"/>
        </w:rPr>
        <w:tab/>
      </w:r>
      <w:r w:rsidRPr="00775DC9">
        <w:rPr>
          <w:rFonts w:ascii="Times New Roman" w:hAnsi="Times New Roman" w:cs="Times New Roman"/>
          <w:sz w:val="24"/>
          <w:szCs w:val="24"/>
        </w:rPr>
        <w:tab/>
      </w:r>
      <w:r w:rsidRPr="00775DC9">
        <w:rPr>
          <w:rFonts w:ascii="Times New Roman" w:hAnsi="Times New Roman" w:cs="Times New Roman"/>
          <w:sz w:val="24"/>
          <w:szCs w:val="24"/>
          <w:u w:val="single"/>
        </w:rPr>
        <w:t>Height Limitations</w:t>
      </w:r>
    </w:p>
    <w:p w:rsidR="0072793D" w:rsidRPr="00775DC9" w:rsidRDefault="0072793D" w:rsidP="0072793D">
      <w:pPr>
        <w:ind w:left="2160"/>
        <w:jc w:val="both"/>
        <w:rPr>
          <w:u w:val="single"/>
        </w:rPr>
      </w:pPr>
      <w:r w:rsidRPr="00775DC9">
        <w:t xml:space="preserve">No structure or tree shall be erected, altered, allowed to grow or maintained in the airport zones to a height in excess of the height limit as determined by the aerial contours appearing on the </w:t>
      </w:r>
      <w:r w:rsidR="00FE0671">
        <w:t>(Your</w:t>
      </w:r>
      <w:r w:rsidR="00126613">
        <w:t xml:space="preserve"> Airport </w:t>
      </w:r>
      <w:r w:rsidR="00FE0671">
        <w:t>Name)</w:t>
      </w:r>
      <w:r w:rsidRPr="00775DC9">
        <w:t xml:space="preserve"> </w:t>
      </w:r>
      <w:r w:rsidR="00F72313">
        <w:t xml:space="preserve">Part 77 Airspace </w:t>
      </w:r>
      <w:r w:rsidR="00DA2DBD">
        <w:t>Zones Map</w:t>
      </w:r>
      <w:r w:rsidR="00F72313">
        <w:t>, Threshold Siting Zones Map,</w:t>
      </w:r>
      <w:r w:rsidRPr="00775DC9">
        <w:t xml:space="preserve"> or referred to in Section </w:t>
      </w:r>
      <w:r w:rsidR="00F72313">
        <w:t>50</w:t>
      </w:r>
      <w:r w:rsidRPr="00775DC9">
        <w:t xml:space="preserve"> of this Document. </w:t>
      </w:r>
    </w:p>
    <w:p w:rsidR="00F255CC" w:rsidRDefault="00F255CC" w:rsidP="00651A2E">
      <w:pPr>
        <w:ind w:left="2160"/>
        <w:jc w:val="both"/>
      </w:pPr>
    </w:p>
    <w:p w:rsidR="00F255CC" w:rsidRDefault="00F255CC" w:rsidP="00F255CC">
      <w:pPr>
        <w:pStyle w:val="PlainText"/>
        <w:ind w:left="1440" w:firstLine="720"/>
        <w:rPr>
          <w:rFonts w:ascii="Times New Roman" w:hAnsi="Times New Roman" w:cs="Times New Roman"/>
          <w:b/>
          <w:sz w:val="24"/>
          <w:szCs w:val="24"/>
          <w:u w:val="single"/>
        </w:rPr>
      </w:pPr>
      <w:r w:rsidRPr="00775DC9">
        <w:rPr>
          <w:rFonts w:ascii="Times New Roman" w:hAnsi="Times New Roman" w:cs="Times New Roman"/>
          <w:b/>
          <w:sz w:val="24"/>
          <w:szCs w:val="24"/>
          <w:u w:val="single"/>
        </w:rPr>
        <w:t>ARTICLE V</w:t>
      </w:r>
      <w:r>
        <w:rPr>
          <w:rFonts w:ascii="Times New Roman" w:hAnsi="Times New Roman" w:cs="Times New Roman"/>
          <w:b/>
          <w:sz w:val="24"/>
          <w:szCs w:val="24"/>
          <w:u w:val="single"/>
        </w:rPr>
        <w:t>I</w:t>
      </w:r>
      <w:r w:rsidRPr="00775DC9">
        <w:rPr>
          <w:rFonts w:ascii="Times New Roman" w:hAnsi="Times New Roman" w:cs="Times New Roman"/>
          <w:b/>
          <w:sz w:val="24"/>
          <w:szCs w:val="24"/>
          <w:u w:val="single"/>
        </w:rPr>
        <w:t xml:space="preserve"> – </w:t>
      </w:r>
      <w:r>
        <w:rPr>
          <w:rFonts w:ascii="Times New Roman" w:hAnsi="Times New Roman" w:cs="Times New Roman"/>
          <w:b/>
          <w:sz w:val="24"/>
          <w:szCs w:val="24"/>
          <w:u w:val="single"/>
        </w:rPr>
        <w:t xml:space="preserve">LAND USE </w:t>
      </w:r>
      <w:r w:rsidRPr="00775DC9">
        <w:rPr>
          <w:rFonts w:ascii="Times New Roman" w:hAnsi="Times New Roman" w:cs="Times New Roman"/>
          <w:b/>
          <w:sz w:val="24"/>
          <w:szCs w:val="24"/>
          <w:u w:val="single"/>
        </w:rPr>
        <w:t>RESTRICTIONS</w:t>
      </w:r>
      <w:r>
        <w:rPr>
          <w:rFonts w:ascii="Times New Roman" w:hAnsi="Times New Roman" w:cs="Times New Roman"/>
          <w:b/>
          <w:sz w:val="24"/>
          <w:szCs w:val="24"/>
          <w:u w:val="single"/>
        </w:rPr>
        <w:t xml:space="preserve"> &amp; LIMITATIONS</w:t>
      </w:r>
    </w:p>
    <w:p w:rsidR="00F255CC" w:rsidRPr="00775DC9" w:rsidRDefault="00F255CC" w:rsidP="00F255CC">
      <w:pPr>
        <w:pStyle w:val="PlainText"/>
        <w:ind w:left="1440" w:firstLine="720"/>
        <w:rPr>
          <w:rFonts w:ascii="Times New Roman" w:hAnsi="Times New Roman" w:cs="Times New Roman"/>
          <w:b/>
          <w:sz w:val="24"/>
          <w:szCs w:val="24"/>
          <w:u w:val="single"/>
        </w:rPr>
      </w:pPr>
    </w:p>
    <w:p w:rsidR="00F255CC" w:rsidRPr="00775DC9" w:rsidRDefault="00F255CC" w:rsidP="00F255CC">
      <w:pPr>
        <w:jc w:val="both"/>
        <w:rPr>
          <w:u w:val="single"/>
        </w:rPr>
      </w:pPr>
      <w:r w:rsidRPr="00775DC9">
        <w:t xml:space="preserve">SECTION </w:t>
      </w:r>
      <w:r>
        <w:t>60</w:t>
      </w:r>
      <w:r w:rsidRPr="00775DC9">
        <w:tab/>
      </w:r>
      <w:r w:rsidRPr="00775DC9">
        <w:tab/>
      </w:r>
      <w:r>
        <w:rPr>
          <w:u w:val="single"/>
        </w:rPr>
        <w:t xml:space="preserve">Land Use </w:t>
      </w:r>
      <w:r w:rsidRPr="00775DC9">
        <w:rPr>
          <w:u w:val="single"/>
        </w:rPr>
        <w:t>Restriction Zones Established</w:t>
      </w:r>
    </w:p>
    <w:p w:rsidR="00651A2E" w:rsidRPr="00775DC9" w:rsidRDefault="00F255CC" w:rsidP="00F768FE">
      <w:pPr>
        <w:ind w:left="2160"/>
        <w:jc w:val="both"/>
      </w:pPr>
      <w:r w:rsidRPr="00775DC9">
        <w:t xml:space="preserve">In order to carry out this Ordinance, certain zones are hereby created and established, which include land lying beneath the Airport </w:t>
      </w:r>
      <w:r>
        <w:t>Land Use</w:t>
      </w:r>
      <w:r w:rsidRPr="00775DC9">
        <w:t xml:space="preserve"> Zones as they apply to the </w:t>
      </w:r>
      <w:r w:rsidR="00FE0671">
        <w:t>(Your</w:t>
      </w:r>
      <w:r w:rsidR="00126613">
        <w:t xml:space="preserve"> Airport </w:t>
      </w:r>
      <w:r w:rsidR="00FE0671">
        <w:t>Name)</w:t>
      </w:r>
      <w:r w:rsidRPr="00775DC9">
        <w:t xml:space="preserve">.  Such zones are shown in </w:t>
      </w:r>
      <w:proofErr w:type="spellStart"/>
      <w:r w:rsidRPr="00775DC9">
        <w:t>plan</w:t>
      </w:r>
      <w:proofErr w:type="spellEnd"/>
      <w:r w:rsidRPr="00775DC9">
        <w:t xml:space="preserve"> view on the </w:t>
      </w:r>
      <w:r w:rsidR="00FE0671">
        <w:t>(Your</w:t>
      </w:r>
      <w:r w:rsidR="00126613">
        <w:t xml:space="preserve"> Airport </w:t>
      </w:r>
      <w:r w:rsidR="00FE0671">
        <w:t>Name)</w:t>
      </w:r>
      <w:r w:rsidRPr="00775DC9">
        <w:t xml:space="preserve"> Land Use </w:t>
      </w:r>
      <w:r>
        <w:t xml:space="preserve">Zones </w:t>
      </w:r>
      <w:r w:rsidRPr="00775DC9">
        <w:t xml:space="preserve">Map consisting of </w:t>
      </w:r>
      <w:r>
        <w:t>one (1)</w:t>
      </w:r>
      <w:r w:rsidRPr="00775DC9">
        <w:t xml:space="preserve"> sheet, prepared </w:t>
      </w:r>
      <w:proofErr w:type="gramStart"/>
      <w:r w:rsidRPr="00775DC9">
        <w:t xml:space="preserve">by </w:t>
      </w:r>
      <w:r w:rsidR="006A6FA6">
        <w:t xml:space="preserve"> </w:t>
      </w:r>
      <w:proofErr w:type="spellStart"/>
      <w:r w:rsidR="006A6FA6">
        <w:t>Xxxxxxxx</w:t>
      </w:r>
      <w:proofErr w:type="spellEnd"/>
      <w:proofErr w:type="gramEnd"/>
      <w:r w:rsidR="00F768FE">
        <w:t xml:space="preserve"> </w:t>
      </w:r>
      <w:r>
        <w:t>County</w:t>
      </w:r>
      <w:r w:rsidRPr="00775DC9">
        <w:t xml:space="preserve">, and dated </w:t>
      </w:r>
      <w:r w:rsidR="006949B3">
        <w:t>(TBD)</w:t>
      </w:r>
      <w:r w:rsidR="00F768FE">
        <w:t xml:space="preserve">, </w:t>
      </w:r>
      <w:proofErr w:type="spellStart"/>
      <w:r w:rsidR="00091B5E">
        <w:t>yyyy</w:t>
      </w:r>
      <w:proofErr w:type="spellEnd"/>
      <w:r w:rsidRPr="00775DC9">
        <w:t xml:space="preserve">.  An area located in more than one (1) of the zones described herein is considered to be only in the zone with the more restrictive limitation. </w:t>
      </w:r>
      <w:r>
        <w:t>T</w:t>
      </w:r>
      <w:r w:rsidR="00651A2E" w:rsidRPr="00775DC9">
        <w:t xml:space="preserve">here are hereby created and established the following Airport </w:t>
      </w:r>
      <w:r w:rsidR="005739AE">
        <w:t>Land Use Zone</w:t>
      </w:r>
      <w:r w:rsidR="00651A2E" w:rsidRPr="00775DC9">
        <w:t>s:</w:t>
      </w:r>
    </w:p>
    <w:p w:rsidR="00651A2E" w:rsidRPr="00775DC9" w:rsidRDefault="00651A2E" w:rsidP="00651A2E">
      <w:pPr>
        <w:ind w:left="2160"/>
        <w:jc w:val="both"/>
      </w:pPr>
    </w:p>
    <w:p w:rsidR="00785108" w:rsidRDefault="00377756" w:rsidP="00F255CC">
      <w:pPr>
        <w:ind w:left="2880" w:hanging="720"/>
        <w:jc w:val="both"/>
        <w:rPr>
          <w:u w:val="single"/>
        </w:rPr>
      </w:pPr>
      <w:r w:rsidRPr="00775DC9">
        <w:t>(1)</w:t>
      </w:r>
      <w:r w:rsidRPr="00775DC9">
        <w:tab/>
      </w:r>
      <w:r w:rsidR="00F255CC" w:rsidRPr="00B127E5">
        <w:rPr>
          <w:i/>
        </w:rPr>
        <w:t>Zone A.</w:t>
      </w:r>
      <w:r w:rsidR="00F255CC" w:rsidRPr="00B127E5">
        <w:t xml:space="preserve"> Zone A is the Runway Protection Zone, as defined in the Federal Aviation Administration Advisory Circular 150/5300-13A, Section 310, or in successor FAA advisory circulars.</w:t>
      </w:r>
    </w:p>
    <w:p w:rsidR="00F255CC" w:rsidRPr="00775DC9" w:rsidRDefault="00F255CC" w:rsidP="00F255CC">
      <w:pPr>
        <w:ind w:left="2880" w:hanging="720"/>
        <w:jc w:val="both"/>
      </w:pPr>
    </w:p>
    <w:p w:rsidR="00D46E9F" w:rsidRPr="00B127E5" w:rsidRDefault="00D46E9F" w:rsidP="00B127E5">
      <w:pPr>
        <w:ind w:left="2880" w:hanging="720"/>
        <w:jc w:val="both"/>
      </w:pPr>
      <w:r w:rsidRPr="00775DC9">
        <w:t>(2)</w:t>
      </w:r>
      <w:r w:rsidRPr="00775DC9">
        <w:tab/>
      </w:r>
      <w:r w:rsidR="00B127E5" w:rsidRPr="00B127E5">
        <w:rPr>
          <w:i/>
        </w:rPr>
        <w:t>Zone B1.</w:t>
      </w:r>
      <w:r w:rsidR="00B127E5" w:rsidRPr="00B127E5">
        <w:t xml:space="preserve">  Zone B1 is that </w:t>
      </w:r>
      <w:r w:rsidR="00FE0671">
        <w:t xml:space="preserve">area underneath </w:t>
      </w:r>
      <w:r w:rsidR="00B127E5" w:rsidRPr="00B127E5">
        <w:t>the Approach Zone to where each approach surface is 150</w:t>
      </w:r>
      <w:r w:rsidR="00A3647C">
        <w:t xml:space="preserve"> feet</w:t>
      </w:r>
      <w:r w:rsidR="00B127E5" w:rsidRPr="00B127E5">
        <w:t xml:space="preserve"> of height above their respective runway end elevations</w:t>
      </w:r>
      <w:r w:rsidR="00F768FE">
        <w:t>, not including Zone A</w:t>
      </w:r>
      <w:r w:rsidR="00B127E5" w:rsidRPr="00B127E5">
        <w:t>.</w:t>
      </w:r>
    </w:p>
    <w:p w:rsidR="00B127E5" w:rsidRPr="00775DC9" w:rsidRDefault="00B127E5" w:rsidP="00B127E5">
      <w:pPr>
        <w:ind w:left="2880" w:hanging="720"/>
        <w:jc w:val="both"/>
        <w:rPr>
          <w:u w:val="single"/>
        </w:rPr>
      </w:pPr>
    </w:p>
    <w:p w:rsidR="00AA7246" w:rsidRDefault="00286F77" w:rsidP="00B127E5">
      <w:pPr>
        <w:ind w:left="2880" w:hanging="720"/>
        <w:jc w:val="both"/>
        <w:rPr>
          <w:u w:val="single"/>
        </w:rPr>
      </w:pPr>
      <w:r w:rsidRPr="00775DC9">
        <w:t>(</w:t>
      </w:r>
      <w:r w:rsidR="00D46E9F" w:rsidRPr="00775DC9">
        <w:t>3</w:t>
      </w:r>
      <w:r w:rsidRPr="00775DC9">
        <w:t>)</w:t>
      </w:r>
      <w:r w:rsidRPr="00775DC9">
        <w:tab/>
      </w:r>
      <w:r w:rsidR="00B127E5" w:rsidRPr="00B127E5">
        <w:rPr>
          <w:i/>
        </w:rPr>
        <w:t>Zone B2.</w:t>
      </w:r>
      <w:r w:rsidR="00B127E5" w:rsidRPr="00B127E5">
        <w:t xml:space="preserve">  Zone B2 is that portion of the </w:t>
      </w:r>
      <w:r w:rsidR="003F3E42">
        <w:t xml:space="preserve">area underneath the </w:t>
      </w:r>
      <w:r w:rsidR="00B127E5" w:rsidRPr="00B127E5">
        <w:t>Approach Zone, from the outer edge of Zone B1 to the end of the Approach Zone, or 10,000 feet from inner edge of the Approach Zone, whichever it reaches first.</w:t>
      </w:r>
    </w:p>
    <w:p w:rsidR="00B127E5" w:rsidRPr="00775DC9" w:rsidRDefault="00B127E5" w:rsidP="00B127E5">
      <w:pPr>
        <w:ind w:left="2880" w:hanging="720"/>
        <w:jc w:val="both"/>
      </w:pPr>
    </w:p>
    <w:p w:rsidR="008E11B2" w:rsidRDefault="008E11B2" w:rsidP="00B127E5">
      <w:pPr>
        <w:ind w:left="2880" w:hanging="720"/>
        <w:jc w:val="both"/>
      </w:pPr>
      <w:r w:rsidRPr="00775DC9">
        <w:t>(</w:t>
      </w:r>
      <w:r w:rsidR="00D46E9F" w:rsidRPr="00775DC9">
        <w:t>4</w:t>
      </w:r>
      <w:r w:rsidRPr="00775DC9">
        <w:t>)</w:t>
      </w:r>
      <w:r w:rsidRPr="00775DC9">
        <w:tab/>
      </w:r>
      <w:r w:rsidR="00B127E5" w:rsidRPr="00B127E5">
        <w:rPr>
          <w:i/>
        </w:rPr>
        <w:t>Zone C.</w:t>
      </w:r>
      <w:r w:rsidR="00B127E5" w:rsidRPr="00B127E5">
        <w:t xml:space="preserve"> Zone C is </w:t>
      </w:r>
      <w:r w:rsidR="003F3E42">
        <w:t xml:space="preserve">an area </w:t>
      </w:r>
      <w:r w:rsidR="00B127E5" w:rsidRPr="00B127E5">
        <w:t>formed by offsetting the primary surface edge outward by 1,050 feet, and extending each of its ends to its respective runway end’s Approach Zone, or extended and squared off at the outer edge of Zone B1, whichever that extension reaches first.</w:t>
      </w:r>
    </w:p>
    <w:p w:rsidR="003F3E42" w:rsidRPr="00B127E5" w:rsidRDefault="003F3E42" w:rsidP="00B127E5">
      <w:pPr>
        <w:ind w:left="2880" w:hanging="720"/>
        <w:jc w:val="both"/>
      </w:pPr>
    </w:p>
    <w:p w:rsidR="00651A2E" w:rsidRDefault="00FE0671" w:rsidP="00FE0671">
      <w:pPr>
        <w:ind w:left="2520"/>
        <w:jc w:val="both"/>
      </w:pPr>
      <w:r>
        <w:lastRenderedPageBreak/>
        <w:t xml:space="preserve">(5) </w:t>
      </w:r>
      <w:r w:rsidR="00B127E5" w:rsidRPr="00FE0671">
        <w:t>Zone</w:t>
      </w:r>
      <w:r w:rsidR="00B127E5" w:rsidRPr="00FE0671">
        <w:rPr>
          <w:i/>
        </w:rPr>
        <w:t xml:space="preserve"> D.</w:t>
      </w:r>
      <w:r w:rsidR="00B127E5" w:rsidRPr="00B127E5">
        <w:t xml:space="preserve"> Zone D is those areas </w:t>
      </w:r>
      <w:r w:rsidR="003F3E42">
        <w:t xml:space="preserve">underneath </w:t>
      </w:r>
      <w:r w:rsidR="00B127E5" w:rsidRPr="00B127E5">
        <w:t>the Transitional and Horizontal Zones not part of Zones A, B1, B2, or C.</w:t>
      </w:r>
    </w:p>
    <w:p w:rsidR="00F768FE" w:rsidRDefault="00F768FE" w:rsidP="00F768FE">
      <w:pPr>
        <w:ind w:left="2880"/>
        <w:jc w:val="both"/>
      </w:pPr>
    </w:p>
    <w:p w:rsidR="00B127E5" w:rsidRDefault="00B127E5" w:rsidP="00F768FE">
      <w:pPr>
        <w:numPr>
          <w:ilvl w:val="0"/>
          <w:numId w:val="3"/>
        </w:numPr>
        <w:jc w:val="both"/>
      </w:pPr>
      <w:r w:rsidRPr="00B127E5">
        <w:rPr>
          <w:i/>
        </w:rPr>
        <w:t xml:space="preserve">Zone </w:t>
      </w:r>
      <w:r>
        <w:rPr>
          <w:i/>
        </w:rPr>
        <w:t>E</w:t>
      </w:r>
      <w:r w:rsidRPr="00B127E5">
        <w:rPr>
          <w:i/>
        </w:rPr>
        <w:t>.</w:t>
      </w:r>
      <w:r w:rsidRPr="00B127E5">
        <w:t xml:space="preserve"> Zone E is identical in area, dimensions, and location to the </w:t>
      </w:r>
      <w:r w:rsidR="003F3E42">
        <w:t xml:space="preserve">area underneath the </w:t>
      </w:r>
      <w:r w:rsidRPr="00B127E5">
        <w:t>Conical Zone.</w:t>
      </w:r>
    </w:p>
    <w:p w:rsidR="00F768FE" w:rsidRDefault="00F768FE" w:rsidP="00F768FE">
      <w:pPr>
        <w:jc w:val="both"/>
      </w:pPr>
    </w:p>
    <w:p w:rsidR="00651A2E" w:rsidRPr="00775DC9" w:rsidRDefault="00651A2E" w:rsidP="00651A2E">
      <w:pPr>
        <w:jc w:val="both"/>
        <w:rPr>
          <w:u w:val="single"/>
        </w:rPr>
      </w:pPr>
      <w:r w:rsidRPr="00775DC9">
        <w:t xml:space="preserve">SECTION </w:t>
      </w:r>
      <w:r w:rsidR="008C26BD">
        <w:t>61</w:t>
      </w:r>
      <w:r w:rsidRPr="00775DC9">
        <w:tab/>
      </w:r>
      <w:r w:rsidRPr="00775DC9">
        <w:tab/>
      </w:r>
      <w:r w:rsidR="00F255CC">
        <w:rPr>
          <w:u w:val="single"/>
        </w:rPr>
        <w:t>Land Use</w:t>
      </w:r>
      <w:r w:rsidRPr="00775DC9">
        <w:rPr>
          <w:u w:val="single"/>
        </w:rPr>
        <w:t xml:space="preserve"> Limitations</w:t>
      </w:r>
    </w:p>
    <w:p w:rsidR="00AE343D" w:rsidRPr="00775DC9" w:rsidRDefault="00AE343D" w:rsidP="00736C20">
      <w:pPr>
        <w:jc w:val="both"/>
      </w:pPr>
    </w:p>
    <w:p w:rsidR="00736C20" w:rsidRPr="00775DC9" w:rsidRDefault="00651A2E" w:rsidP="00651A2E">
      <w:pPr>
        <w:ind w:left="2160"/>
        <w:jc w:val="both"/>
        <w:rPr>
          <w:b/>
          <w:u w:val="single"/>
        </w:rPr>
      </w:pPr>
      <w:r w:rsidRPr="00775DC9">
        <w:t xml:space="preserve">Such applicable land use limitations are hereby established for each of the Airport </w:t>
      </w:r>
      <w:r w:rsidR="005739AE">
        <w:t>Land Use Zone</w:t>
      </w:r>
      <w:r w:rsidRPr="00775DC9">
        <w:t xml:space="preserve">s in order to prevent incompatible land uses which would compromise aeronautical activity at the </w:t>
      </w:r>
      <w:r w:rsidR="00126613">
        <w:t>(Your Airport Name)</w:t>
      </w:r>
      <w:r w:rsidRPr="00775DC9">
        <w:t xml:space="preserve">, to protect people and property on the ground in case of an accident, to limit population and building density in the runway approach areas, to create sufficient open space, and to restrict those uses which may be hazardous to the operational safety of aircraft operating to and from the </w:t>
      </w:r>
      <w:r w:rsidR="00126613">
        <w:t>(Your Airport Name)</w:t>
      </w:r>
      <w:r w:rsidRPr="00775DC9">
        <w:t xml:space="preserve">, and minimize injury to the occupants of aircraft involved in accidents.   </w:t>
      </w:r>
      <w:r w:rsidR="00736C20" w:rsidRPr="00775DC9">
        <w:t xml:space="preserve">The following </w:t>
      </w:r>
      <w:r w:rsidRPr="00775DC9">
        <w:t xml:space="preserve">land use limitations </w:t>
      </w:r>
      <w:r w:rsidR="00D31017" w:rsidRPr="00775DC9">
        <w:t xml:space="preserve">within Zones </w:t>
      </w:r>
      <w:r w:rsidR="0072793D">
        <w:t>A</w:t>
      </w:r>
      <w:r w:rsidR="00D31017" w:rsidRPr="00775DC9">
        <w:t xml:space="preserve">, </w:t>
      </w:r>
      <w:r w:rsidR="0072793D">
        <w:t>B1</w:t>
      </w:r>
      <w:r w:rsidR="00D31017" w:rsidRPr="00775DC9">
        <w:t xml:space="preserve">, </w:t>
      </w:r>
      <w:r w:rsidR="0072793D">
        <w:t>B2</w:t>
      </w:r>
      <w:r w:rsidR="00D31017" w:rsidRPr="00775DC9">
        <w:t xml:space="preserve">, </w:t>
      </w:r>
      <w:r w:rsidR="0072793D">
        <w:t xml:space="preserve">C, D, and </w:t>
      </w:r>
      <w:proofErr w:type="spellStart"/>
      <w:r w:rsidR="0072793D">
        <w:t>E</w:t>
      </w:r>
      <w:proofErr w:type="spellEnd"/>
      <w:r w:rsidR="0072793D">
        <w:t xml:space="preserve"> </w:t>
      </w:r>
      <w:r w:rsidR="00736C20" w:rsidRPr="00775DC9">
        <w:t xml:space="preserve">shall apply to those portions of the parcel contained within the underlying zones as indicated on the attached </w:t>
      </w:r>
      <w:r w:rsidR="00126613">
        <w:t>(Your Airport Name)</w:t>
      </w:r>
      <w:r w:rsidR="00736C20" w:rsidRPr="00775DC9">
        <w:t xml:space="preserve"> </w:t>
      </w:r>
      <w:r w:rsidR="005739AE">
        <w:t>Land Use Zone</w:t>
      </w:r>
      <w:r w:rsidR="0072793D">
        <w:t>s</w:t>
      </w:r>
      <w:r w:rsidR="00A467DB" w:rsidRPr="00775DC9">
        <w:t xml:space="preserve"> </w:t>
      </w:r>
      <w:r w:rsidR="00736C20" w:rsidRPr="00775DC9">
        <w:t>Map.</w:t>
      </w:r>
    </w:p>
    <w:p w:rsidR="00736C20" w:rsidRPr="00775DC9" w:rsidRDefault="00736C20" w:rsidP="00736C20">
      <w:pPr>
        <w:pStyle w:val="PlainText"/>
        <w:ind w:left="1440" w:firstLine="720"/>
        <w:jc w:val="both"/>
        <w:rPr>
          <w:rFonts w:ascii="Times New Roman" w:hAnsi="Times New Roman" w:cs="Times New Roman"/>
          <w:b/>
          <w:sz w:val="24"/>
          <w:szCs w:val="24"/>
          <w:u w:val="single"/>
        </w:rPr>
      </w:pPr>
    </w:p>
    <w:p w:rsidR="005739AE" w:rsidRPr="00775DC9" w:rsidRDefault="00577CCC" w:rsidP="006D79B9">
      <w:pPr>
        <w:spacing w:line="276" w:lineRule="auto"/>
        <w:rPr>
          <w:b/>
          <w:caps/>
          <w:sz w:val="21"/>
          <w:szCs w:val="21"/>
        </w:rPr>
      </w:pPr>
      <w:r>
        <w:rPr>
          <w:b/>
          <w:caps/>
          <w:sz w:val="21"/>
          <w:szCs w:val="21"/>
        </w:rPr>
        <w:br w:type="page"/>
      </w:r>
    </w:p>
    <w:tbl>
      <w:tblPr>
        <w:tblW w:w="10416" w:type="dxa"/>
        <w:tblInd w:w="-252" w:type="dxa"/>
        <w:tblLayout w:type="fixed"/>
        <w:tblLook w:val="04A0" w:firstRow="1" w:lastRow="0" w:firstColumn="1" w:lastColumn="0" w:noHBand="0" w:noVBand="1"/>
      </w:tblPr>
      <w:tblGrid>
        <w:gridCol w:w="5667"/>
        <w:gridCol w:w="838"/>
        <w:gridCol w:w="815"/>
        <w:gridCol w:w="815"/>
        <w:gridCol w:w="790"/>
        <w:gridCol w:w="810"/>
        <w:gridCol w:w="681"/>
      </w:tblGrid>
      <w:tr w:rsidR="005739AE" w:rsidRPr="0028356B" w:rsidTr="005739AE">
        <w:trPr>
          <w:trHeight w:val="300"/>
        </w:trPr>
        <w:tc>
          <w:tcPr>
            <w:tcW w:w="10416" w:type="dxa"/>
            <w:gridSpan w:val="7"/>
            <w:tcBorders>
              <w:top w:val="single" w:sz="8" w:space="0" w:color="auto"/>
              <w:left w:val="single" w:sz="8" w:space="0" w:color="auto"/>
              <w:bottom w:val="nil"/>
              <w:right w:val="single" w:sz="8" w:space="0" w:color="000000"/>
            </w:tcBorders>
            <w:shd w:val="clear" w:color="000000" w:fill="D9D9D9"/>
            <w:vAlign w:val="center"/>
            <w:hideMark/>
          </w:tcPr>
          <w:p w:rsidR="005739AE" w:rsidRPr="0028356B" w:rsidRDefault="00126613" w:rsidP="00C536AE">
            <w:pPr>
              <w:jc w:val="center"/>
              <w:rPr>
                <w:b/>
                <w:bCs/>
                <w:color w:val="000000"/>
                <w:sz w:val="21"/>
                <w:szCs w:val="21"/>
              </w:rPr>
            </w:pPr>
            <w:r>
              <w:rPr>
                <w:b/>
              </w:rPr>
              <w:lastRenderedPageBreak/>
              <w:t>( Your Airport Name )</w:t>
            </w:r>
            <w:r w:rsidR="005739AE" w:rsidRPr="0028356B">
              <w:rPr>
                <w:b/>
                <w:bCs/>
                <w:color w:val="000000"/>
                <w:sz w:val="21"/>
                <w:szCs w:val="21"/>
              </w:rPr>
              <w:t xml:space="preserve"> Land Use Ordinance</w:t>
            </w:r>
          </w:p>
        </w:tc>
      </w:tr>
      <w:tr w:rsidR="005739AE" w:rsidRPr="0028356B" w:rsidTr="005739AE">
        <w:trPr>
          <w:trHeight w:val="315"/>
        </w:trPr>
        <w:tc>
          <w:tcPr>
            <w:tcW w:w="10416" w:type="dxa"/>
            <w:gridSpan w:val="7"/>
            <w:tcBorders>
              <w:top w:val="nil"/>
              <w:left w:val="single" w:sz="8" w:space="0" w:color="auto"/>
              <w:bottom w:val="single" w:sz="8" w:space="0" w:color="auto"/>
              <w:right w:val="single" w:sz="8" w:space="0" w:color="000000"/>
            </w:tcBorders>
            <w:shd w:val="clear" w:color="000000" w:fill="D9D9D9"/>
            <w:vAlign w:val="center"/>
            <w:hideMark/>
          </w:tcPr>
          <w:p w:rsidR="005739AE" w:rsidRPr="0028356B" w:rsidRDefault="005739AE" w:rsidP="00C536AE">
            <w:pPr>
              <w:jc w:val="center"/>
              <w:rPr>
                <w:b/>
                <w:bCs/>
                <w:color w:val="000000"/>
                <w:sz w:val="21"/>
                <w:szCs w:val="21"/>
              </w:rPr>
            </w:pPr>
            <w:r w:rsidRPr="0028356B">
              <w:rPr>
                <w:b/>
                <w:bCs/>
                <w:color w:val="000000"/>
                <w:sz w:val="21"/>
                <w:szCs w:val="21"/>
              </w:rPr>
              <w:t>Regulated Land Use Guidance for Zones A, B1, B2, C, D, E *</w:t>
            </w:r>
          </w:p>
        </w:tc>
      </w:tr>
      <w:tr w:rsidR="005739AE" w:rsidRPr="0028356B" w:rsidTr="005739AE">
        <w:trPr>
          <w:trHeight w:val="534"/>
        </w:trPr>
        <w:tc>
          <w:tcPr>
            <w:tcW w:w="5667" w:type="dxa"/>
            <w:tcBorders>
              <w:top w:val="nil"/>
              <w:left w:val="single" w:sz="8" w:space="0" w:color="auto"/>
              <w:bottom w:val="single" w:sz="8" w:space="0" w:color="auto"/>
              <w:right w:val="single" w:sz="8" w:space="0" w:color="auto"/>
            </w:tcBorders>
            <w:shd w:val="clear" w:color="000000" w:fill="D9D9D9"/>
            <w:vAlign w:val="center"/>
            <w:hideMark/>
          </w:tcPr>
          <w:p w:rsidR="005739AE" w:rsidRPr="0028356B" w:rsidRDefault="005739AE" w:rsidP="006516A9">
            <w:pPr>
              <w:jc w:val="center"/>
              <w:rPr>
                <w:b/>
                <w:bCs/>
                <w:color w:val="000000"/>
                <w:sz w:val="21"/>
                <w:szCs w:val="21"/>
              </w:rPr>
            </w:pPr>
            <w:r w:rsidRPr="0028356B">
              <w:rPr>
                <w:b/>
                <w:bCs/>
                <w:color w:val="000000"/>
                <w:sz w:val="21"/>
                <w:szCs w:val="21"/>
              </w:rPr>
              <w:t xml:space="preserve">Airport </w:t>
            </w:r>
            <w:r>
              <w:rPr>
                <w:b/>
                <w:bCs/>
                <w:color w:val="000000"/>
                <w:sz w:val="21"/>
                <w:szCs w:val="21"/>
              </w:rPr>
              <w:t>Land Use Zone</w:t>
            </w:r>
            <w:r w:rsidRPr="0028356B">
              <w:rPr>
                <w:b/>
                <w:bCs/>
                <w:color w:val="000000"/>
                <w:sz w:val="21"/>
                <w:szCs w:val="21"/>
              </w:rPr>
              <w:t xml:space="preserve"> Designation</w:t>
            </w:r>
          </w:p>
        </w:tc>
        <w:tc>
          <w:tcPr>
            <w:tcW w:w="838" w:type="dxa"/>
            <w:tcBorders>
              <w:top w:val="nil"/>
              <w:left w:val="nil"/>
              <w:bottom w:val="single" w:sz="8" w:space="0" w:color="auto"/>
              <w:right w:val="single" w:sz="8" w:space="0" w:color="auto"/>
            </w:tcBorders>
            <w:shd w:val="clear" w:color="000000" w:fill="D9D9D9"/>
            <w:vAlign w:val="center"/>
            <w:hideMark/>
          </w:tcPr>
          <w:p w:rsidR="005739AE" w:rsidRPr="0028356B" w:rsidRDefault="005739AE" w:rsidP="00C536AE">
            <w:pPr>
              <w:jc w:val="center"/>
              <w:rPr>
                <w:b/>
                <w:bCs/>
                <w:color w:val="000000"/>
                <w:sz w:val="21"/>
                <w:szCs w:val="21"/>
              </w:rPr>
            </w:pPr>
            <w:r w:rsidRPr="0028356B">
              <w:rPr>
                <w:b/>
                <w:bCs/>
                <w:color w:val="000000"/>
                <w:sz w:val="21"/>
                <w:szCs w:val="21"/>
              </w:rPr>
              <w:t>Zone A</w:t>
            </w:r>
          </w:p>
        </w:tc>
        <w:tc>
          <w:tcPr>
            <w:tcW w:w="815" w:type="dxa"/>
            <w:tcBorders>
              <w:top w:val="nil"/>
              <w:left w:val="nil"/>
              <w:bottom w:val="single" w:sz="8" w:space="0" w:color="auto"/>
              <w:right w:val="single" w:sz="8" w:space="0" w:color="auto"/>
            </w:tcBorders>
            <w:shd w:val="clear" w:color="000000" w:fill="D9D9D9"/>
            <w:vAlign w:val="center"/>
            <w:hideMark/>
          </w:tcPr>
          <w:p w:rsidR="005739AE" w:rsidRPr="0028356B" w:rsidRDefault="005739AE" w:rsidP="00C536AE">
            <w:pPr>
              <w:jc w:val="center"/>
              <w:rPr>
                <w:b/>
                <w:bCs/>
                <w:color w:val="000000"/>
                <w:sz w:val="21"/>
                <w:szCs w:val="21"/>
              </w:rPr>
            </w:pPr>
            <w:r w:rsidRPr="0028356B">
              <w:rPr>
                <w:b/>
                <w:bCs/>
                <w:color w:val="000000"/>
                <w:sz w:val="21"/>
                <w:szCs w:val="21"/>
              </w:rPr>
              <w:t>Zone B1</w:t>
            </w:r>
          </w:p>
        </w:tc>
        <w:tc>
          <w:tcPr>
            <w:tcW w:w="815" w:type="dxa"/>
            <w:tcBorders>
              <w:top w:val="nil"/>
              <w:left w:val="nil"/>
              <w:bottom w:val="single" w:sz="8" w:space="0" w:color="auto"/>
              <w:right w:val="single" w:sz="8" w:space="0" w:color="auto"/>
            </w:tcBorders>
            <w:shd w:val="clear" w:color="000000" w:fill="D9D9D9"/>
            <w:vAlign w:val="center"/>
            <w:hideMark/>
          </w:tcPr>
          <w:p w:rsidR="005739AE" w:rsidRPr="0028356B" w:rsidRDefault="005739AE" w:rsidP="00C536AE">
            <w:pPr>
              <w:jc w:val="center"/>
              <w:rPr>
                <w:b/>
                <w:bCs/>
                <w:color w:val="000000"/>
                <w:sz w:val="21"/>
                <w:szCs w:val="21"/>
              </w:rPr>
            </w:pPr>
            <w:r w:rsidRPr="0028356B">
              <w:rPr>
                <w:b/>
                <w:bCs/>
                <w:color w:val="000000"/>
                <w:sz w:val="21"/>
                <w:szCs w:val="21"/>
              </w:rPr>
              <w:t>Zone B2</w:t>
            </w:r>
          </w:p>
        </w:tc>
        <w:tc>
          <w:tcPr>
            <w:tcW w:w="790" w:type="dxa"/>
            <w:tcBorders>
              <w:top w:val="nil"/>
              <w:left w:val="nil"/>
              <w:bottom w:val="single" w:sz="8" w:space="0" w:color="auto"/>
              <w:right w:val="single" w:sz="8" w:space="0" w:color="auto"/>
            </w:tcBorders>
            <w:shd w:val="clear" w:color="000000" w:fill="D9D9D9"/>
            <w:vAlign w:val="center"/>
            <w:hideMark/>
          </w:tcPr>
          <w:p w:rsidR="005739AE" w:rsidRPr="0028356B" w:rsidRDefault="005739AE" w:rsidP="00C536AE">
            <w:pPr>
              <w:jc w:val="center"/>
              <w:rPr>
                <w:b/>
                <w:bCs/>
                <w:color w:val="000000"/>
                <w:sz w:val="21"/>
                <w:szCs w:val="21"/>
              </w:rPr>
            </w:pPr>
            <w:r w:rsidRPr="0028356B">
              <w:rPr>
                <w:b/>
                <w:bCs/>
                <w:color w:val="000000"/>
                <w:sz w:val="21"/>
                <w:szCs w:val="21"/>
              </w:rPr>
              <w:t>Zone C</w:t>
            </w:r>
          </w:p>
        </w:tc>
        <w:tc>
          <w:tcPr>
            <w:tcW w:w="810" w:type="dxa"/>
            <w:tcBorders>
              <w:top w:val="nil"/>
              <w:left w:val="nil"/>
              <w:bottom w:val="single" w:sz="8" w:space="0" w:color="auto"/>
              <w:right w:val="single" w:sz="8" w:space="0" w:color="auto"/>
            </w:tcBorders>
            <w:shd w:val="clear" w:color="000000" w:fill="D9D9D9"/>
            <w:vAlign w:val="center"/>
            <w:hideMark/>
          </w:tcPr>
          <w:p w:rsidR="005739AE" w:rsidRPr="0028356B" w:rsidRDefault="005739AE" w:rsidP="00C536AE">
            <w:pPr>
              <w:jc w:val="center"/>
              <w:rPr>
                <w:b/>
                <w:bCs/>
                <w:color w:val="000000"/>
                <w:sz w:val="21"/>
                <w:szCs w:val="21"/>
              </w:rPr>
            </w:pPr>
            <w:r w:rsidRPr="0028356B">
              <w:rPr>
                <w:b/>
                <w:bCs/>
                <w:color w:val="000000"/>
                <w:sz w:val="21"/>
                <w:szCs w:val="21"/>
              </w:rPr>
              <w:t>Zone D</w:t>
            </w:r>
          </w:p>
        </w:tc>
        <w:tc>
          <w:tcPr>
            <w:tcW w:w="681" w:type="dxa"/>
            <w:tcBorders>
              <w:top w:val="nil"/>
              <w:left w:val="nil"/>
              <w:bottom w:val="single" w:sz="8" w:space="0" w:color="auto"/>
              <w:right w:val="single" w:sz="8" w:space="0" w:color="auto"/>
            </w:tcBorders>
            <w:shd w:val="clear" w:color="000000" w:fill="D9D9D9"/>
            <w:vAlign w:val="center"/>
            <w:hideMark/>
          </w:tcPr>
          <w:p w:rsidR="005739AE" w:rsidRPr="0028356B" w:rsidRDefault="005739AE" w:rsidP="00C536AE">
            <w:pPr>
              <w:jc w:val="center"/>
              <w:rPr>
                <w:b/>
                <w:bCs/>
                <w:color w:val="000000"/>
                <w:sz w:val="21"/>
                <w:szCs w:val="21"/>
              </w:rPr>
            </w:pPr>
            <w:r w:rsidRPr="0028356B">
              <w:rPr>
                <w:b/>
                <w:bCs/>
                <w:color w:val="000000"/>
                <w:sz w:val="21"/>
                <w:szCs w:val="21"/>
              </w:rPr>
              <w:t>Zone E</w:t>
            </w:r>
          </w:p>
        </w:tc>
      </w:tr>
      <w:tr w:rsidR="005739AE" w:rsidRPr="0028356B" w:rsidTr="005739AE">
        <w:trPr>
          <w:trHeight w:val="330"/>
        </w:trPr>
        <w:tc>
          <w:tcPr>
            <w:tcW w:w="5667" w:type="dxa"/>
            <w:tcBorders>
              <w:top w:val="nil"/>
              <w:left w:val="single" w:sz="8" w:space="0" w:color="auto"/>
              <w:bottom w:val="single" w:sz="8" w:space="0" w:color="auto"/>
              <w:right w:val="nil"/>
            </w:tcBorders>
            <w:shd w:val="clear" w:color="000000" w:fill="333333"/>
            <w:noWrap/>
            <w:vAlign w:val="center"/>
            <w:hideMark/>
          </w:tcPr>
          <w:p w:rsidR="005739AE" w:rsidRPr="0028356B" w:rsidRDefault="005739AE" w:rsidP="00C536AE">
            <w:pPr>
              <w:rPr>
                <w:b/>
                <w:bCs/>
                <w:color w:val="FFFFFF"/>
                <w:sz w:val="21"/>
                <w:szCs w:val="21"/>
              </w:rPr>
            </w:pPr>
            <w:r w:rsidRPr="0028356B">
              <w:rPr>
                <w:b/>
                <w:bCs/>
                <w:color w:val="FFFFFF"/>
                <w:sz w:val="21"/>
                <w:szCs w:val="21"/>
              </w:rPr>
              <w:t>Agriculture, Farming &amp; Animal Keeping</w:t>
            </w:r>
          </w:p>
        </w:tc>
        <w:tc>
          <w:tcPr>
            <w:tcW w:w="838" w:type="dxa"/>
            <w:tcBorders>
              <w:top w:val="nil"/>
              <w:left w:val="nil"/>
              <w:bottom w:val="single" w:sz="8" w:space="0" w:color="auto"/>
              <w:right w:val="nil"/>
            </w:tcBorders>
            <w:shd w:val="clear" w:color="000000" w:fill="333333"/>
            <w:noWrap/>
            <w:vAlign w:val="center"/>
            <w:hideMark/>
          </w:tcPr>
          <w:p w:rsidR="005739AE" w:rsidRPr="0028356B" w:rsidRDefault="005739AE" w:rsidP="00C536AE">
            <w:pPr>
              <w:rPr>
                <w:b/>
                <w:bCs/>
                <w:color w:val="FFFFFF"/>
                <w:sz w:val="21"/>
                <w:szCs w:val="21"/>
              </w:rPr>
            </w:pPr>
            <w:r w:rsidRPr="0028356B">
              <w:rPr>
                <w:b/>
                <w:bCs/>
                <w:color w:val="FFFFFF"/>
                <w:sz w:val="21"/>
                <w:szCs w:val="21"/>
              </w:rPr>
              <w:t> </w:t>
            </w:r>
          </w:p>
        </w:tc>
        <w:tc>
          <w:tcPr>
            <w:tcW w:w="815" w:type="dxa"/>
            <w:tcBorders>
              <w:top w:val="nil"/>
              <w:left w:val="nil"/>
              <w:bottom w:val="single" w:sz="8" w:space="0" w:color="auto"/>
              <w:right w:val="nil"/>
            </w:tcBorders>
            <w:shd w:val="clear" w:color="000000" w:fill="333333"/>
            <w:noWrap/>
            <w:vAlign w:val="center"/>
            <w:hideMark/>
          </w:tcPr>
          <w:p w:rsidR="005739AE" w:rsidRPr="0028356B" w:rsidRDefault="005739AE" w:rsidP="00C536AE">
            <w:pPr>
              <w:rPr>
                <w:b/>
                <w:bCs/>
                <w:color w:val="FFFFFF"/>
                <w:sz w:val="21"/>
                <w:szCs w:val="21"/>
              </w:rPr>
            </w:pPr>
            <w:r w:rsidRPr="0028356B">
              <w:rPr>
                <w:b/>
                <w:bCs/>
                <w:color w:val="FFFFFF"/>
                <w:sz w:val="21"/>
                <w:szCs w:val="21"/>
              </w:rPr>
              <w:t> </w:t>
            </w:r>
          </w:p>
        </w:tc>
        <w:tc>
          <w:tcPr>
            <w:tcW w:w="815" w:type="dxa"/>
            <w:tcBorders>
              <w:top w:val="nil"/>
              <w:left w:val="nil"/>
              <w:bottom w:val="single" w:sz="8" w:space="0" w:color="auto"/>
              <w:right w:val="single" w:sz="8" w:space="0" w:color="auto"/>
            </w:tcBorders>
            <w:shd w:val="clear" w:color="000000" w:fill="333333"/>
            <w:noWrap/>
            <w:vAlign w:val="center"/>
            <w:hideMark/>
          </w:tcPr>
          <w:p w:rsidR="005739AE" w:rsidRPr="0028356B" w:rsidRDefault="005739AE" w:rsidP="00C536AE">
            <w:pPr>
              <w:rPr>
                <w:b/>
                <w:bCs/>
                <w:color w:val="FFFFFF"/>
                <w:sz w:val="21"/>
                <w:szCs w:val="21"/>
              </w:rPr>
            </w:pPr>
            <w:r w:rsidRPr="0028356B">
              <w:rPr>
                <w:b/>
                <w:bCs/>
                <w:color w:val="FFFFFF"/>
                <w:sz w:val="21"/>
                <w:szCs w:val="21"/>
              </w:rPr>
              <w:t> </w:t>
            </w:r>
          </w:p>
        </w:tc>
        <w:tc>
          <w:tcPr>
            <w:tcW w:w="790" w:type="dxa"/>
            <w:tcBorders>
              <w:top w:val="nil"/>
              <w:left w:val="nil"/>
              <w:bottom w:val="single" w:sz="8" w:space="0" w:color="auto"/>
              <w:right w:val="nil"/>
            </w:tcBorders>
            <w:shd w:val="clear" w:color="000000" w:fill="333333"/>
            <w:noWrap/>
            <w:vAlign w:val="center"/>
            <w:hideMark/>
          </w:tcPr>
          <w:p w:rsidR="005739AE" w:rsidRPr="0028356B" w:rsidRDefault="005739AE" w:rsidP="00C536AE">
            <w:pPr>
              <w:rPr>
                <w:b/>
                <w:bCs/>
                <w:color w:val="FFFFFF"/>
                <w:sz w:val="21"/>
                <w:szCs w:val="21"/>
              </w:rPr>
            </w:pPr>
            <w:r w:rsidRPr="0028356B">
              <w:rPr>
                <w:b/>
                <w:bCs/>
                <w:color w:val="FFFFFF"/>
                <w:sz w:val="21"/>
                <w:szCs w:val="21"/>
              </w:rPr>
              <w:t> </w:t>
            </w:r>
          </w:p>
        </w:tc>
        <w:tc>
          <w:tcPr>
            <w:tcW w:w="810" w:type="dxa"/>
            <w:tcBorders>
              <w:top w:val="nil"/>
              <w:left w:val="nil"/>
              <w:bottom w:val="single" w:sz="8" w:space="0" w:color="auto"/>
              <w:right w:val="single" w:sz="8" w:space="0" w:color="auto"/>
            </w:tcBorders>
            <w:shd w:val="clear" w:color="000000" w:fill="333333"/>
            <w:noWrap/>
            <w:vAlign w:val="center"/>
            <w:hideMark/>
          </w:tcPr>
          <w:p w:rsidR="005739AE" w:rsidRPr="0028356B" w:rsidRDefault="005739AE" w:rsidP="00C536AE">
            <w:pPr>
              <w:rPr>
                <w:b/>
                <w:bCs/>
                <w:color w:val="FFFFFF"/>
                <w:sz w:val="21"/>
                <w:szCs w:val="21"/>
              </w:rPr>
            </w:pPr>
            <w:r w:rsidRPr="0028356B">
              <w:rPr>
                <w:b/>
                <w:bCs/>
                <w:color w:val="FFFFFF"/>
                <w:sz w:val="21"/>
                <w:szCs w:val="21"/>
              </w:rPr>
              <w:t> </w:t>
            </w:r>
          </w:p>
        </w:tc>
        <w:tc>
          <w:tcPr>
            <w:tcW w:w="681" w:type="dxa"/>
            <w:tcBorders>
              <w:top w:val="nil"/>
              <w:left w:val="nil"/>
              <w:bottom w:val="single" w:sz="8" w:space="0" w:color="auto"/>
              <w:right w:val="single" w:sz="8" w:space="0" w:color="auto"/>
            </w:tcBorders>
            <w:shd w:val="clear" w:color="000000" w:fill="333333"/>
            <w:noWrap/>
            <w:vAlign w:val="center"/>
            <w:hideMark/>
          </w:tcPr>
          <w:p w:rsidR="005739AE" w:rsidRPr="0028356B" w:rsidRDefault="005739AE" w:rsidP="00C536AE">
            <w:pPr>
              <w:rPr>
                <w:b/>
                <w:bCs/>
                <w:color w:val="FFFFFF"/>
                <w:sz w:val="21"/>
                <w:szCs w:val="21"/>
              </w:rPr>
            </w:pPr>
            <w:r w:rsidRPr="0028356B">
              <w:rPr>
                <w:b/>
                <w:bCs/>
                <w:color w:val="FFFFFF"/>
                <w:sz w:val="21"/>
                <w:szCs w:val="21"/>
              </w:rPr>
              <w:t> </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Crop Production - Dry and Irrigated Farming</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1,2</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1,2</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vAlign w:val="center"/>
            <w:hideMark/>
          </w:tcPr>
          <w:p w:rsidR="00B75993" w:rsidRPr="0028356B" w:rsidRDefault="00B75993" w:rsidP="00C536AE">
            <w:pPr>
              <w:rPr>
                <w:color w:val="000000"/>
                <w:sz w:val="21"/>
                <w:szCs w:val="21"/>
              </w:rPr>
            </w:pPr>
            <w:r w:rsidRPr="0028356B">
              <w:rPr>
                <w:color w:val="000000"/>
                <w:sz w:val="21"/>
                <w:szCs w:val="21"/>
              </w:rPr>
              <w:t>Specialty Crops, Nurseries/Greenhouses, Landscape Materials</w:t>
            </w:r>
          </w:p>
        </w:tc>
        <w:tc>
          <w:tcPr>
            <w:tcW w:w="838"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815"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790"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681"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Row-Crop Processing and Packaging, Wineries</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Animal Processing and Packaging</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2,3</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Truck Farming, Roadside Stands, Farmers Markets</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2,3</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2,5</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Pasture and Rangeland Grazing</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Animal Feed Lots (Commercial Hogs, Dairies)</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Animal Feed Lots (Commercial Poultry)</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Game Preserves, Fish Farming</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Pr>
                <w:color w:val="000000"/>
                <w:sz w:val="21"/>
                <w:szCs w:val="21"/>
              </w:rPr>
              <w:t>C2</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Feed Lots, Stockyards, Animal Commodity Sales Yards</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C2</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C2</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vAlign w:val="center"/>
            <w:hideMark/>
          </w:tcPr>
          <w:p w:rsidR="00B75993" w:rsidRPr="0028356B" w:rsidRDefault="00B75993" w:rsidP="00C536AE">
            <w:pPr>
              <w:rPr>
                <w:color w:val="000000"/>
                <w:sz w:val="21"/>
                <w:szCs w:val="21"/>
              </w:rPr>
            </w:pPr>
            <w:r w:rsidRPr="0028356B">
              <w:rPr>
                <w:color w:val="000000"/>
                <w:sz w:val="21"/>
                <w:szCs w:val="21"/>
              </w:rPr>
              <w:t>Animal Hospital, Veterinary Clinic, Kennels, Pet Boarding</w:t>
            </w:r>
          </w:p>
        </w:tc>
        <w:tc>
          <w:tcPr>
            <w:tcW w:w="838"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C3</w:t>
            </w:r>
          </w:p>
        </w:tc>
        <w:tc>
          <w:tcPr>
            <w:tcW w:w="815"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C5</w:t>
            </w:r>
          </w:p>
        </w:tc>
        <w:tc>
          <w:tcPr>
            <w:tcW w:w="790"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681"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vAlign w:val="center"/>
            <w:hideMark/>
          </w:tcPr>
          <w:p w:rsidR="00B75993" w:rsidRPr="0028356B" w:rsidRDefault="00B75993" w:rsidP="00C536AE">
            <w:pPr>
              <w:rPr>
                <w:color w:val="000000"/>
                <w:sz w:val="21"/>
                <w:szCs w:val="21"/>
              </w:rPr>
            </w:pPr>
            <w:r w:rsidRPr="0028356B">
              <w:rPr>
                <w:color w:val="000000"/>
                <w:sz w:val="21"/>
                <w:szCs w:val="21"/>
              </w:rPr>
              <w:t>Equestrian Facilities, Exotic Animals</w:t>
            </w:r>
          </w:p>
        </w:tc>
        <w:tc>
          <w:tcPr>
            <w:tcW w:w="838"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C3</w:t>
            </w:r>
          </w:p>
        </w:tc>
        <w:tc>
          <w:tcPr>
            <w:tcW w:w="815"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C5</w:t>
            </w:r>
          </w:p>
        </w:tc>
        <w:tc>
          <w:tcPr>
            <w:tcW w:w="790"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681"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nil"/>
            </w:tcBorders>
            <w:shd w:val="clear" w:color="000000" w:fill="333333"/>
            <w:noWrap/>
            <w:vAlign w:val="center"/>
            <w:hideMark/>
          </w:tcPr>
          <w:p w:rsidR="00B75993" w:rsidRPr="0028356B" w:rsidRDefault="00B75993" w:rsidP="00C536AE">
            <w:pPr>
              <w:rPr>
                <w:b/>
                <w:bCs/>
                <w:color w:val="FFFFFF"/>
                <w:sz w:val="21"/>
                <w:szCs w:val="21"/>
              </w:rPr>
            </w:pPr>
            <w:r w:rsidRPr="0028356B">
              <w:rPr>
                <w:b/>
                <w:bCs/>
                <w:color w:val="FFFFFF"/>
                <w:sz w:val="21"/>
                <w:szCs w:val="21"/>
              </w:rPr>
              <w:t>Public Use Facilities, Institutions &amp; Utilities </w:t>
            </w:r>
          </w:p>
        </w:tc>
        <w:tc>
          <w:tcPr>
            <w:tcW w:w="838" w:type="dxa"/>
            <w:tcBorders>
              <w:top w:val="nil"/>
              <w:left w:val="nil"/>
              <w:bottom w:val="single" w:sz="8" w:space="0" w:color="auto"/>
              <w:right w:val="nil"/>
            </w:tcBorders>
            <w:shd w:val="clear" w:color="000000" w:fill="333333"/>
            <w:noWrap/>
            <w:vAlign w:val="center"/>
          </w:tcPr>
          <w:p w:rsidR="00B75993" w:rsidRPr="0028356B" w:rsidRDefault="00B75993" w:rsidP="004F2448">
            <w:pPr>
              <w:rPr>
                <w:b/>
                <w:bCs/>
                <w:color w:val="FFFFFF"/>
                <w:sz w:val="21"/>
                <w:szCs w:val="21"/>
              </w:rPr>
            </w:pPr>
            <w:r w:rsidRPr="0028356B">
              <w:rPr>
                <w:b/>
                <w:bCs/>
                <w:color w:val="FFFFFF"/>
                <w:sz w:val="21"/>
                <w:szCs w:val="21"/>
              </w:rPr>
              <w:t> </w:t>
            </w:r>
          </w:p>
        </w:tc>
        <w:tc>
          <w:tcPr>
            <w:tcW w:w="815" w:type="dxa"/>
            <w:tcBorders>
              <w:top w:val="nil"/>
              <w:left w:val="nil"/>
              <w:bottom w:val="single" w:sz="8" w:space="0" w:color="auto"/>
              <w:right w:val="nil"/>
            </w:tcBorders>
            <w:shd w:val="clear" w:color="000000" w:fill="333333"/>
            <w:noWrap/>
            <w:vAlign w:val="center"/>
          </w:tcPr>
          <w:p w:rsidR="00B75993" w:rsidRPr="0028356B" w:rsidRDefault="00B75993" w:rsidP="004F2448">
            <w:pPr>
              <w:rPr>
                <w:b/>
                <w:bCs/>
                <w:color w:val="FFFFFF"/>
                <w:sz w:val="21"/>
                <w:szCs w:val="21"/>
              </w:rPr>
            </w:pPr>
            <w:r w:rsidRPr="0028356B">
              <w:rPr>
                <w:b/>
                <w:bCs/>
                <w:color w:val="FFFFFF"/>
                <w:sz w:val="21"/>
                <w:szCs w:val="21"/>
              </w:rPr>
              <w:t> </w:t>
            </w:r>
          </w:p>
        </w:tc>
        <w:tc>
          <w:tcPr>
            <w:tcW w:w="815" w:type="dxa"/>
            <w:tcBorders>
              <w:top w:val="nil"/>
              <w:left w:val="nil"/>
              <w:bottom w:val="single" w:sz="8" w:space="0" w:color="auto"/>
              <w:right w:val="single" w:sz="8" w:space="0" w:color="auto"/>
            </w:tcBorders>
            <w:shd w:val="clear" w:color="000000" w:fill="333333"/>
            <w:noWrap/>
            <w:vAlign w:val="center"/>
          </w:tcPr>
          <w:p w:rsidR="00B75993" w:rsidRPr="0028356B" w:rsidRDefault="00B75993" w:rsidP="004F2448">
            <w:pPr>
              <w:rPr>
                <w:b/>
                <w:bCs/>
                <w:color w:val="FFFFFF"/>
                <w:sz w:val="21"/>
                <w:szCs w:val="21"/>
              </w:rPr>
            </w:pPr>
            <w:r w:rsidRPr="0028356B">
              <w:rPr>
                <w:b/>
                <w:bCs/>
                <w:color w:val="FFFFFF"/>
                <w:sz w:val="21"/>
                <w:szCs w:val="21"/>
              </w:rPr>
              <w:t> </w:t>
            </w:r>
          </w:p>
        </w:tc>
        <w:tc>
          <w:tcPr>
            <w:tcW w:w="790" w:type="dxa"/>
            <w:tcBorders>
              <w:top w:val="nil"/>
              <w:left w:val="nil"/>
              <w:bottom w:val="single" w:sz="8" w:space="0" w:color="auto"/>
              <w:right w:val="nil"/>
            </w:tcBorders>
            <w:shd w:val="clear" w:color="000000" w:fill="333333"/>
            <w:noWrap/>
            <w:vAlign w:val="center"/>
          </w:tcPr>
          <w:p w:rsidR="00B75993" w:rsidRPr="0028356B" w:rsidRDefault="00B75993" w:rsidP="004F2448">
            <w:pPr>
              <w:rPr>
                <w:b/>
                <w:bCs/>
                <w:color w:val="FFFFFF"/>
                <w:sz w:val="21"/>
                <w:szCs w:val="21"/>
              </w:rPr>
            </w:pPr>
            <w:r w:rsidRPr="0028356B">
              <w:rPr>
                <w:b/>
                <w:bCs/>
                <w:color w:val="FFFFFF"/>
                <w:sz w:val="21"/>
                <w:szCs w:val="21"/>
              </w:rPr>
              <w:t> </w:t>
            </w:r>
          </w:p>
        </w:tc>
        <w:tc>
          <w:tcPr>
            <w:tcW w:w="810" w:type="dxa"/>
            <w:tcBorders>
              <w:top w:val="nil"/>
              <w:left w:val="nil"/>
              <w:bottom w:val="single" w:sz="8" w:space="0" w:color="auto"/>
              <w:right w:val="single" w:sz="8" w:space="0" w:color="auto"/>
            </w:tcBorders>
            <w:shd w:val="clear" w:color="000000" w:fill="333333"/>
            <w:noWrap/>
            <w:vAlign w:val="center"/>
          </w:tcPr>
          <w:p w:rsidR="00B75993" w:rsidRPr="0028356B" w:rsidRDefault="00B75993" w:rsidP="004F2448">
            <w:pPr>
              <w:rPr>
                <w:b/>
                <w:bCs/>
                <w:color w:val="FFFFFF"/>
                <w:sz w:val="21"/>
                <w:szCs w:val="21"/>
              </w:rPr>
            </w:pPr>
            <w:r w:rsidRPr="0028356B">
              <w:rPr>
                <w:b/>
                <w:bCs/>
                <w:color w:val="FFFFFF"/>
                <w:sz w:val="21"/>
                <w:szCs w:val="21"/>
              </w:rPr>
              <w:t> </w:t>
            </w:r>
          </w:p>
        </w:tc>
        <w:tc>
          <w:tcPr>
            <w:tcW w:w="681" w:type="dxa"/>
            <w:tcBorders>
              <w:top w:val="nil"/>
              <w:left w:val="nil"/>
              <w:bottom w:val="single" w:sz="8" w:space="0" w:color="auto"/>
              <w:right w:val="single" w:sz="8" w:space="0" w:color="auto"/>
            </w:tcBorders>
            <w:shd w:val="clear" w:color="000000" w:fill="333333"/>
            <w:noWrap/>
            <w:vAlign w:val="center"/>
          </w:tcPr>
          <w:p w:rsidR="00B75993" w:rsidRPr="0028356B" w:rsidRDefault="00B75993" w:rsidP="004F2448">
            <w:pPr>
              <w:rPr>
                <w:b/>
                <w:bCs/>
                <w:color w:val="FFFFFF"/>
                <w:sz w:val="21"/>
                <w:szCs w:val="21"/>
              </w:rPr>
            </w:pPr>
            <w:r w:rsidRPr="0028356B">
              <w:rPr>
                <w:b/>
                <w:bCs/>
                <w:color w:val="FFFFFF"/>
                <w:sz w:val="21"/>
                <w:szCs w:val="21"/>
              </w:rPr>
              <w:t> </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Civic-Use Convention Center, Auditorium, Concert Hall</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1,2</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Schools, Hospitals, and Correctional Facilities</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1,2</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Libraries, Museums, Churches, Day-Care, Social/Civic Clubs</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1,2</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Parks, Athletic Fields, Playgrounds, Picnic Areas</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1,2</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Cemeteries</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Public Utilities (Excludes Electric Power Plants, Lines)</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1,2</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1,2</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1,2</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1,2</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Electric Power Plants and Overhead Transmission Lines</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1,2</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1,2</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1,2</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1,2</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Solid-Hazardous Waste, Landfills (Excludes Transfer Stations)</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Recycling</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2,3</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2,5</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C2</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C2</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C2</w:t>
            </w:r>
          </w:p>
        </w:tc>
      </w:tr>
      <w:tr w:rsidR="00B75993" w:rsidRPr="0028356B" w:rsidTr="00FE7E2A">
        <w:trPr>
          <w:trHeight w:val="315"/>
        </w:trPr>
        <w:tc>
          <w:tcPr>
            <w:tcW w:w="5667" w:type="dxa"/>
            <w:tcBorders>
              <w:top w:val="nil"/>
              <w:left w:val="single" w:sz="8" w:space="0" w:color="auto"/>
              <w:bottom w:val="single" w:sz="8" w:space="0" w:color="auto"/>
              <w:right w:val="nil"/>
            </w:tcBorders>
            <w:shd w:val="clear" w:color="000000" w:fill="333333"/>
            <w:noWrap/>
            <w:vAlign w:val="center"/>
            <w:hideMark/>
          </w:tcPr>
          <w:p w:rsidR="00B75993" w:rsidRPr="0028356B" w:rsidRDefault="00B75993" w:rsidP="00C536AE">
            <w:pPr>
              <w:rPr>
                <w:b/>
                <w:bCs/>
                <w:color w:val="FFFFFF"/>
                <w:sz w:val="21"/>
                <w:szCs w:val="21"/>
              </w:rPr>
            </w:pPr>
            <w:r w:rsidRPr="0028356B">
              <w:rPr>
                <w:b/>
                <w:bCs/>
                <w:color w:val="FFFFFF"/>
                <w:sz w:val="21"/>
                <w:szCs w:val="21"/>
              </w:rPr>
              <w:t>Residential </w:t>
            </w:r>
          </w:p>
        </w:tc>
        <w:tc>
          <w:tcPr>
            <w:tcW w:w="838" w:type="dxa"/>
            <w:tcBorders>
              <w:top w:val="nil"/>
              <w:left w:val="nil"/>
              <w:bottom w:val="single" w:sz="8" w:space="0" w:color="auto"/>
              <w:right w:val="nil"/>
            </w:tcBorders>
            <w:shd w:val="clear" w:color="000000" w:fill="333333"/>
            <w:noWrap/>
            <w:vAlign w:val="center"/>
          </w:tcPr>
          <w:p w:rsidR="00B75993" w:rsidRPr="0028356B" w:rsidRDefault="00B75993" w:rsidP="004F2448">
            <w:pPr>
              <w:rPr>
                <w:b/>
                <w:bCs/>
                <w:color w:val="FFFFFF"/>
                <w:sz w:val="21"/>
                <w:szCs w:val="21"/>
              </w:rPr>
            </w:pPr>
            <w:r w:rsidRPr="0028356B">
              <w:rPr>
                <w:b/>
                <w:bCs/>
                <w:color w:val="FFFFFF"/>
                <w:sz w:val="21"/>
                <w:szCs w:val="21"/>
              </w:rPr>
              <w:t> </w:t>
            </w:r>
          </w:p>
        </w:tc>
        <w:tc>
          <w:tcPr>
            <w:tcW w:w="815" w:type="dxa"/>
            <w:tcBorders>
              <w:top w:val="nil"/>
              <w:left w:val="nil"/>
              <w:bottom w:val="single" w:sz="8" w:space="0" w:color="auto"/>
              <w:right w:val="nil"/>
            </w:tcBorders>
            <w:shd w:val="clear" w:color="000000" w:fill="333333"/>
            <w:noWrap/>
            <w:vAlign w:val="center"/>
          </w:tcPr>
          <w:p w:rsidR="00B75993" w:rsidRPr="0028356B" w:rsidRDefault="00B75993" w:rsidP="004F2448">
            <w:pPr>
              <w:rPr>
                <w:b/>
                <w:bCs/>
                <w:color w:val="FFFFFF"/>
                <w:sz w:val="21"/>
                <w:szCs w:val="21"/>
              </w:rPr>
            </w:pPr>
            <w:r w:rsidRPr="0028356B">
              <w:rPr>
                <w:b/>
                <w:bCs/>
                <w:color w:val="FFFFFF"/>
                <w:sz w:val="21"/>
                <w:szCs w:val="21"/>
              </w:rPr>
              <w:t> </w:t>
            </w:r>
          </w:p>
        </w:tc>
        <w:tc>
          <w:tcPr>
            <w:tcW w:w="815" w:type="dxa"/>
            <w:tcBorders>
              <w:top w:val="nil"/>
              <w:left w:val="nil"/>
              <w:bottom w:val="single" w:sz="8" w:space="0" w:color="auto"/>
              <w:right w:val="single" w:sz="8" w:space="0" w:color="auto"/>
            </w:tcBorders>
            <w:shd w:val="clear" w:color="000000" w:fill="333333"/>
            <w:noWrap/>
            <w:vAlign w:val="center"/>
          </w:tcPr>
          <w:p w:rsidR="00B75993" w:rsidRPr="0028356B" w:rsidRDefault="00B75993" w:rsidP="004F2448">
            <w:pPr>
              <w:rPr>
                <w:b/>
                <w:bCs/>
                <w:color w:val="FFFFFF"/>
                <w:sz w:val="21"/>
                <w:szCs w:val="21"/>
              </w:rPr>
            </w:pPr>
            <w:r w:rsidRPr="0028356B">
              <w:rPr>
                <w:b/>
                <w:bCs/>
                <w:color w:val="FFFFFF"/>
                <w:sz w:val="21"/>
                <w:szCs w:val="21"/>
              </w:rPr>
              <w:t> </w:t>
            </w:r>
          </w:p>
        </w:tc>
        <w:tc>
          <w:tcPr>
            <w:tcW w:w="790" w:type="dxa"/>
            <w:tcBorders>
              <w:top w:val="nil"/>
              <w:left w:val="nil"/>
              <w:bottom w:val="single" w:sz="8" w:space="0" w:color="auto"/>
              <w:right w:val="nil"/>
            </w:tcBorders>
            <w:shd w:val="clear" w:color="000000" w:fill="333333"/>
            <w:noWrap/>
            <w:vAlign w:val="center"/>
          </w:tcPr>
          <w:p w:rsidR="00B75993" w:rsidRPr="0028356B" w:rsidRDefault="00B75993" w:rsidP="004F2448">
            <w:pPr>
              <w:rPr>
                <w:b/>
                <w:bCs/>
                <w:color w:val="FFFFFF"/>
                <w:sz w:val="21"/>
                <w:szCs w:val="21"/>
              </w:rPr>
            </w:pPr>
            <w:r w:rsidRPr="0028356B">
              <w:rPr>
                <w:b/>
                <w:bCs/>
                <w:color w:val="FFFFFF"/>
                <w:sz w:val="21"/>
                <w:szCs w:val="21"/>
              </w:rPr>
              <w:t> </w:t>
            </w:r>
          </w:p>
        </w:tc>
        <w:tc>
          <w:tcPr>
            <w:tcW w:w="810" w:type="dxa"/>
            <w:tcBorders>
              <w:top w:val="nil"/>
              <w:left w:val="nil"/>
              <w:bottom w:val="single" w:sz="8" w:space="0" w:color="auto"/>
              <w:right w:val="single" w:sz="8" w:space="0" w:color="auto"/>
            </w:tcBorders>
            <w:shd w:val="clear" w:color="000000" w:fill="333333"/>
            <w:noWrap/>
            <w:vAlign w:val="center"/>
          </w:tcPr>
          <w:p w:rsidR="00B75993" w:rsidRPr="0028356B" w:rsidRDefault="00B75993" w:rsidP="004F2448">
            <w:pPr>
              <w:rPr>
                <w:b/>
                <w:bCs/>
                <w:color w:val="FFFFFF"/>
                <w:sz w:val="21"/>
                <w:szCs w:val="21"/>
              </w:rPr>
            </w:pPr>
            <w:r w:rsidRPr="0028356B">
              <w:rPr>
                <w:b/>
                <w:bCs/>
                <w:color w:val="FFFFFF"/>
                <w:sz w:val="21"/>
                <w:szCs w:val="21"/>
              </w:rPr>
              <w:t> </w:t>
            </w:r>
          </w:p>
        </w:tc>
        <w:tc>
          <w:tcPr>
            <w:tcW w:w="681" w:type="dxa"/>
            <w:tcBorders>
              <w:top w:val="nil"/>
              <w:left w:val="nil"/>
              <w:bottom w:val="single" w:sz="8" w:space="0" w:color="auto"/>
              <w:right w:val="single" w:sz="8" w:space="0" w:color="auto"/>
            </w:tcBorders>
            <w:shd w:val="clear" w:color="000000" w:fill="333333"/>
            <w:noWrap/>
            <w:vAlign w:val="center"/>
          </w:tcPr>
          <w:p w:rsidR="00B75993" w:rsidRPr="0028356B" w:rsidRDefault="00B75993" w:rsidP="004F2448">
            <w:pPr>
              <w:rPr>
                <w:b/>
                <w:bCs/>
                <w:color w:val="FFFFFF"/>
                <w:sz w:val="21"/>
                <w:szCs w:val="21"/>
              </w:rPr>
            </w:pPr>
            <w:r w:rsidRPr="0028356B">
              <w:rPr>
                <w:b/>
                <w:bCs/>
                <w:color w:val="FFFFFF"/>
                <w:sz w:val="21"/>
                <w:szCs w:val="21"/>
              </w:rPr>
              <w:t> </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Single-Family Residential</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70751D" w:rsidP="004F2448">
            <w:pPr>
              <w:jc w:val="center"/>
              <w:rPr>
                <w:color w:val="000000"/>
                <w:sz w:val="21"/>
                <w:szCs w:val="21"/>
              </w:rPr>
            </w:pPr>
            <w:r>
              <w:rPr>
                <w:color w:val="000000"/>
                <w:sz w:val="21"/>
                <w:szCs w:val="21"/>
              </w:rPr>
              <w:t>C3</w:t>
            </w:r>
            <w:r w:rsidR="000555B6">
              <w:rPr>
                <w:color w:val="000000"/>
                <w:sz w:val="21"/>
                <w:szCs w:val="21"/>
              </w:rPr>
              <w:t>,8</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C7</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DA0B13" w:rsidP="004F2448">
            <w:pPr>
              <w:jc w:val="center"/>
              <w:rPr>
                <w:color w:val="000000"/>
                <w:sz w:val="21"/>
                <w:szCs w:val="21"/>
              </w:rPr>
            </w:pPr>
            <w:r>
              <w:rPr>
                <w:color w:val="000000"/>
                <w:sz w:val="21"/>
                <w:szCs w:val="21"/>
              </w:rPr>
              <w:t>C3</w:t>
            </w:r>
            <w:r w:rsidR="000555B6">
              <w:rPr>
                <w:color w:val="000000"/>
                <w:sz w:val="21"/>
                <w:szCs w:val="21"/>
              </w:rPr>
              <w:t>,8</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C7</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28356B" w:rsidRDefault="00B75993" w:rsidP="00C536AE">
            <w:pPr>
              <w:rPr>
                <w:color w:val="000000"/>
                <w:sz w:val="21"/>
                <w:szCs w:val="21"/>
              </w:rPr>
            </w:pPr>
            <w:r w:rsidRPr="0028356B">
              <w:rPr>
                <w:color w:val="000000"/>
                <w:sz w:val="21"/>
                <w:szCs w:val="21"/>
              </w:rPr>
              <w:t>Multi-Family Residential, Mobile Home Units / Parks</w:t>
            </w:r>
          </w:p>
        </w:tc>
        <w:tc>
          <w:tcPr>
            <w:tcW w:w="838"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79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2,6,7</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vAlign w:val="center"/>
            <w:hideMark/>
          </w:tcPr>
          <w:p w:rsidR="00B75993" w:rsidRPr="0028356B" w:rsidRDefault="00B75993" w:rsidP="00C536AE">
            <w:pPr>
              <w:rPr>
                <w:color w:val="000000"/>
                <w:sz w:val="21"/>
                <w:szCs w:val="21"/>
              </w:rPr>
            </w:pPr>
            <w:r w:rsidRPr="0028356B">
              <w:rPr>
                <w:color w:val="000000"/>
                <w:sz w:val="21"/>
                <w:szCs w:val="21"/>
              </w:rPr>
              <w:t>Group Homes, Convalescent Facilities, Nursing / Family Care</w:t>
            </w:r>
          </w:p>
        </w:tc>
        <w:tc>
          <w:tcPr>
            <w:tcW w:w="838"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790"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2,6,7</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vAlign w:val="center"/>
            <w:hideMark/>
          </w:tcPr>
          <w:p w:rsidR="00B75993" w:rsidRPr="0028356B" w:rsidRDefault="00B75993" w:rsidP="00C536AE">
            <w:pPr>
              <w:rPr>
                <w:color w:val="000000"/>
                <w:sz w:val="21"/>
                <w:szCs w:val="21"/>
              </w:rPr>
            </w:pPr>
            <w:r w:rsidRPr="0028356B">
              <w:rPr>
                <w:color w:val="000000"/>
                <w:sz w:val="21"/>
                <w:szCs w:val="21"/>
              </w:rPr>
              <w:t>Apartments, Duplexes, Townhomes, Condominiums</w:t>
            </w:r>
          </w:p>
        </w:tc>
        <w:tc>
          <w:tcPr>
            <w:tcW w:w="838"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790"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2,6,7</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r w:rsidR="00B75993" w:rsidRPr="0028356B" w:rsidTr="00FE7E2A">
        <w:trPr>
          <w:trHeight w:val="315"/>
        </w:trPr>
        <w:tc>
          <w:tcPr>
            <w:tcW w:w="5667" w:type="dxa"/>
            <w:tcBorders>
              <w:top w:val="nil"/>
              <w:left w:val="single" w:sz="8" w:space="0" w:color="auto"/>
              <w:bottom w:val="single" w:sz="8" w:space="0" w:color="auto"/>
              <w:right w:val="single" w:sz="8" w:space="0" w:color="auto"/>
            </w:tcBorders>
            <w:shd w:val="clear" w:color="000000" w:fill="D9D9D9"/>
            <w:vAlign w:val="center"/>
            <w:hideMark/>
          </w:tcPr>
          <w:p w:rsidR="00B75993" w:rsidRPr="0028356B" w:rsidRDefault="00B75993" w:rsidP="00C536AE">
            <w:pPr>
              <w:rPr>
                <w:color w:val="000000"/>
                <w:sz w:val="21"/>
                <w:szCs w:val="21"/>
              </w:rPr>
            </w:pPr>
            <w:r w:rsidRPr="0028356B">
              <w:rPr>
                <w:color w:val="000000"/>
                <w:sz w:val="21"/>
                <w:szCs w:val="21"/>
              </w:rPr>
              <w:t>Temporary Housing</w:t>
            </w:r>
          </w:p>
        </w:tc>
        <w:tc>
          <w:tcPr>
            <w:tcW w:w="838"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790" w:type="dxa"/>
            <w:tcBorders>
              <w:top w:val="nil"/>
              <w:left w:val="nil"/>
              <w:bottom w:val="single" w:sz="8" w:space="0" w:color="auto"/>
              <w:right w:val="single" w:sz="8" w:space="0" w:color="auto"/>
            </w:tcBorders>
            <w:shd w:val="clear" w:color="auto" w:fill="auto"/>
            <w:vAlign w:val="center"/>
          </w:tcPr>
          <w:p w:rsidR="00B75993" w:rsidRPr="0028356B" w:rsidRDefault="00B75993" w:rsidP="004F2448">
            <w:pPr>
              <w:jc w:val="center"/>
              <w:rPr>
                <w:color w:val="000000"/>
                <w:sz w:val="21"/>
                <w:szCs w:val="21"/>
              </w:rPr>
            </w:pPr>
            <w:r w:rsidRPr="0028356B">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C 2,6,7</w:t>
            </w:r>
          </w:p>
        </w:tc>
        <w:tc>
          <w:tcPr>
            <w:tcW w:w="681" w:type="dxa"/>
            <w:tcBorders>
              <w:top w:val="nil"/>
              <w:left w:val="nil"/>
              <w:bottom w:val="single" w:sz="8" w:space="0" w:color="auto"/>
              <w:right w:val="single" w:sz="8" w:space="0" w:color="auto"/>
            </w:tcBorders>
            <w:shd w:val="clear" w:color="auto" w:fill="auto"/>
            <w:noWrap/>
            <w:vAlign w:val="center"/>
          </w:tcPr>
          <w:p w:rsidR="00B75993" w:rsidRPr="0028356B" w:rsidRDefault="00B75993" w:rsidP="004F2448">
            <w:pPr>
              <w:jc w:val="center"/>
              <w:rPr>
                <w:color w:val="000000"/>
                <w:sz w:val="21"/>
                <w:szCs w:val="21"/>
              </w:rPr>
            </w:pPr>
            <w:r w:rsidRPr="0028356B">
              <w:rPr>
                <w:color w:val="000000"/>
                <w:sz w:val="21"/>
                <w:szCs w:val="21"/>
              </w:rPr>
              <w:t>Y</w:t>
            </w:r>
          </w:p>
        </w:tc>
      </w:tr>
    </w:tbl>
    <w:p w:rsidR="008C0E92" w:rsidRPr="00775DC9" w:rsidRDefault="008C0E92" w:rsidP="006D79B9">
      <w:pPr>
        <w:spacing w:line="276" w:lineRule="auto"/>
        <w:rPr>
          <w:b/>
          <w:caps/>
          <w:sz w:val="21"/>
          <w:szCs w:val="21"/>
        </w:rPr>
      </w:pPr>
    </w:p>
    <w:p w:rsidR="005739AE" w:rsidRDefault="00F453F0">
      <w:r>
        <w:br w:type="page"/>
      </w:r>
    </w:p>
    <w:tbl>
      <w:tblPr>
        <w:tblW w:w="10413" w:type="dxa"/>
        <w:tblInd w:w="-252" w:type="dxa"/>
        <w:tblLayout w:type="fixed"/>
        <w:tblLook w:val="04A0" w:firstRow="1" w:lastRow="0" w:firstColumn="1" w:lastColumn="0" w:noHBand="0" w:noVBand="1"/>
      </w:tblPr>
      <w:tblGrid>
        <w:gridCol w:w="5676"/>
        <w:gridCol w:w="838"/>
        <w:gridCol w:w="815"/>
        <w:gridCol w:w="815"/>
        <w:gridCol w:w="781"/>
        <w:gridCol w:w="810"/>
        <w:gridCol w:w="678"/>
      </w:tblGrid>
      <w:tr w:rsidR="005739AE" w:rsidRPr="00305DFF" w:rsidTr="005739AE">
        <w:trPr>
          <w:trHeight w:val="300"/>
        </w:trPr>
        <w:tc>
          <w:tcPr>
            <w:tcW w:w="10413" w:type="dxa"/>
            <w:gridSpan w:val="7"/>
            <w:tcBorders>
              <w:top w:val="single" w:sz="8" w:space="0" w:color="auto"/>
              <w:left w:val="single" w:sz="8" w:space="0" w:color="auto"/>
              <w:bottom w:val="nil"/>
              <w:right w:val="single" w:sz="8" w:space="0" w:color="000000"/>
            </w:tcBorders>
            <w:shd w:val="clear" w:color="000000" w:fill="D9D9D9"/>
            <w:vAlign w:val="center"/>
            <w:hideMark/>
          </w:tcPr>
          <w:p w:rsidR="005739AE" w:rsidRPr="00305DFF" w:rsidRDefault="00126613" w:rsidP="00C536AE">
            <w:pPr>
              <w:jc w:val="center"/>
              <w:rPr>
                <w:b/>
                <w:bCs/>
                <w:color w:val="000000"/>
                <w:sz w:val="21"/>
                <w:szCs w:val="21"/>
              </w:rPr>
            </w:pPr>
            <w:r>
              <w:rPr>
                <w:b/>
              </w:rPr>
              <w:lastRenderedPageBreak/>
              <w:t>( Your Airport Name )</w:t>
            </w:r>
            <w:r w:rsidR="005739AE" w:rsidRPr="00305DFF">
              <w:rPr>
                <w:b/>
                <w:bCs/>
                <w:color w:val="000000"/>
                <w:sz w:val="21"/>
                <w:szCs w:val="21"/>
              </w:rPr>
              <w:t xml:space="preserve"> Land Use Ordinance</w:t>
            </w:r>
          </w:p>
        </w:tc>
      </w:tr>
      <w:tr w:rsidR="005739AE" w:rsidRPr="00305DFF" w:rsidTr="005739AE">
        <w:trPr>
          <w:trHeight w:val="315"/>
        </w:trPr>
        <w:tc>
          <w:tcPr>
            <w:tcW w:w="10413" w:type="dxa"/>
            <w:gridSpan w:val="7"/>
            <w:tcBorders>
              <w:top w:val="nil"/>
              <w:left w:val="single" w:sz="8" w:space="0" w:color="auto"/>
              <w:bottom w:val="single" w:sz="8" w:space="0" w:color="auto"/>
              <w:right w:val="single" w:sz="8" w:space="0" w:color="000000"/>
            </w:tcBorders>
            <w:shd w:val="clear" w:color="000000" w:fill="D9D9D9"/>
            <w:vAlign w:val="center"/>
            <w:hideMark/>
          </w:tcPr>
          <w:p w:rsidR="005739AE" w:rsidRPr="00305DFF" w:rsidRDefault="005739AE" w:rsidP="00C536AE">
            <w:pPr>
              <w:jc w:val="center"/>
              <w:rPr>
                <w:b/>
                <w:bCs/>
                <w:color w:val="000000"/>
                <w:sz w:val="21"/>
                <w:szCs w:val="21"/>
              </w:rPr>
            </w:pPr>
            <w:r w:rsidRPr="00305DFF">
              <w:rPr>
                <w:b/>
                <w:bCs/>
                <w:color w:val="000000"/>
                <w:sz w:val="21"/>
                <w:szCs w:val="21"/>
              </w:rPr>
              <w:t>Regulated Land Use Guidance for Zones A, B1, B2, C, D, E *</w:t>
            </w:r>
          </w:p>
        </w:tc>
      </w:tr>
      <w:tr w:rsidR="005739AE" w:rsidRPr="00305DFF" w:rsidTr="005739AE">
        <w:trPr>
          <w:trHeight w:val="555"/>
        </w:trPr>
        <w:tc>
          <w:tcPr>
            <w:tcW w:w="5676" w:type="dxa"/>
            <w:tcBorders>
              <w:top w:val="nil"/>
              <w:left w:val="single" w:sz="8" w:space="0" w:color="auto"/>
              <w:bottom w:val="single" w:sz="8" w:space="0" w:color="auto"/>
              <w:right w:val="single" w:sz="8" w:space="0" w:color="auto"/>
            </w:tcBorders>
            <w:shd w:val="clear" w:color="000000" w:fill="D9D9D9"/>
            <w:vAlign w:val="center"/>
            <w:hideMark/>
          </w:tcPr>
          <w:p w:rsidR="005739AE" w:rsidRPr="00305DFF" w:rsidRDefault="005739AE" w:rsidP="006516A9">
            <w:pPr>
              <w:jc w:val="center"/>
              <w:rPr>
                <w:b/>
                <w:bCs/>
                <w:color w:val="000000"/>
                <w:sz w:val="21"/>
                <w:szCs w:val="21"/>
              </w:rPr>
            </w:pPr>
            <w:r w:rsidRPr="00305DFF">
              <w:rPr>
                <w:b/>
                <w:bCs/>
                <w:color w:val="000000"/>
                <w:sz w:val="21"/>
                <w:szCs w:val="21"/>
              </w:rPr>
              <w:t xml:space="preserve">Airport </w:t>
            </w:r>
            <w:r>
              <w:rPr>
                <w:b/>
                <w:bCs/>
                <w:color w:val="000000"/>
                <w:sz w:val="21"/>
                <w:szCs w:val="21"/>
              </w:rPr>
              <w:t>Land Use Zone</w:t>
            </w:r>
            <w:r w:rsidRPr="00305DFF">
              <w:rPr>
                <w:b/>
                <w:bCs/>
                <w:color w:val="000000"/>
                <w:sz w:val="21"/>
                <w:szCs w:val="21"/>
              </w:rPr>
              <w:t xml:space="preserve"> Designation</w:t>
            </w:r>
          </w:p>
        </w:tc>
        <w:tc>
          <w:tcPr>
            <w:tcW w:w="838" w:type="dxa"/>
            <w:tcBorders>
              <w:top w:val="nil"/>
              <w:left w:val="nil"/>
              <w:bottom w:val="single" w:sz="8" w:space="0" w:color="auto"/>
              <w:right w:val="single" w:sz="8" w:space="0" w:color="auto"/>
            </w:tcBorders>
            <w:shd w:val="clear" w:color="000000" w:fill="D9D9D9"/>
            <w:vAlign w:val="center"/>
            <w:hideMark/>
          </w:tcPr>
          <w:p w:rsidR="005739AE" w:rsidRPr="00305DFF" w:rsidRDefault="005739AE" w:rsidP="00C536AE">
            <w:pPr>
              <w:jc w:val="center"/>
              <w:rPr>
                <w:b/>
                <w:bCs/>
                <w:color w:val="000000"/>
                <w:sz w:val="21"/>
                <w:szCs w:val="21"/>
              </w:rPr>
            </w:pPr>
            <w:r w:rsidRPr="00305DFF">
              <w:rPr>
                <w:b/>
                <w:bCs/>
                <w:color w:val="000000"/>
                <w:sz w:val="21"/>
                <w:szCs w:val="21"/>
              </w:rPr>
              <w:t>Zone A</w:t>
            </w:r>
          </w:p>
        </w:tc>
        <w:tc>
          <w:tcPr>
            <w:tcW w:w="815" w:type="dxa"/>
            <w:tcBorders>
              <w:top w:val="nil"/>
              <w:left w:val="nil"/>
              <w:bottom w:val="single" w:sz="8" w:space="0" w:color="auto"/>
              <w:right w:val="single" w:sz="8" w:space="0" w:color="auto"/>
            </w:tcBorders>
            <w:shd w:val="clear" w:color="000000" w:fill="D9D9D9"/>
            <w:vAlign w:val="center"/>
            <w:hideMark/>
          </w:tcPr>
          <w:p w:rsidR="005739AE" w:rsidRPr="00305DFF" w:rsidRDefault="005739AE" w:rsidP="00C536AE">
            <w:pPr>
              <w:jc w:val="center"/>
              <w:rPr>
                <w:b/>
                <w:bCs/>
                <w:color w:val="000000"/>
                <w:sz w:val="21"/>
                <w:szCs w:val="21"/>
              </w:rPr>
            </w:pPr>
            <w:r w:rsidRPr="00305DFF">
              <w:rPr>
                <w:b/>
                <w:bCs/>
                <w:color w:val="000000"/>
                <w:sz w:val="21"/>
                <w:szCs w:val="21"/>
              </w:rPr>
              <w:t>Zone B1</w:t>
            </w:r>
          </w:p>
        </w:tc>
        <w:tc>
          <w:tcPr>
            <w:tcW w:w="815" w:type="dxa"/>
            <w:tcBorders>
              <w:top w:val="nil"/>
              <w:left w:val="nil"/>
              <w:bottom w:val="single" w:sz="8" w:space="0" w:color="auto"/>
              <w:right w:val="single" w:sz="8" w:space="0" w:color="auto"/>
            </w:tcBorders>
            <w:shd w:val="clear" w:color="000000" w:fill="D9D9D9"/>
            <w:vAlign w:val="center"/>
            <w:hideMark/>
          </w:tcPr>
          <w:p w:rsidR="005739AE" w:rsidRPr="00305DFF" w:rsidRDefault="005739AE" w:rsidP="00C536AE">
            <w:pPr>
              <w:jc w:val="center"/>
              <w:rPr>
                <w:b/>
                <w:bCs/>
                <w:color w:val="000000"/>
                <w:sz w:val="21"/>
                <w:szCs w:val="21"/>
              </w:rPr>
            </w:pPr>
            <w:r w:rsidRPr="00305DFF">
              <w:rPr>
                <w:b/>
                <w:bCs/>
                <w:color w:val="000000"/>
                <w:sz w:val="21"/>
                <w:szCs w:val="21"/>
              </w:rPr>
              <w:t>Zone B2</w:t>
            </w:r>
          </w:p>
        </w:tc>
        <w:tc>
          <w:tcPr>
            <w:tcW w:w="781" w:type="dxa"/>
            <w:tcBorders>
              <w:top w:val="nil"/>
              <w:left w:val="nil"/>
              <w:bottom w:val="single" w:sz="8" w:space="0" w:color="auto"/>
              <w:right w:val="single" w:sz="8" w:space="0" w:color="auto"/>
            </w:tcBorders>
            <w:shd w:val="clear" w:color="000000" w:fill="D9D9D9"/>
            <w:vAlign w:val="center"/>
            <w:hideMark/>
          </w:tcPr>
          <w:p w:rsidR="005739AE" w:rsidRPr="00305DFF" w:rsidRDefault="005739AE" w:rsidP="00C536AE">
            <w:pPr>
              <w:jc w:val="center"/>
              <w:rPr>
                <w:b/>
                <w:bCs/>
                <w:color w:val="000000"/>
                <w:sz w:val="21"/>
                <w:szCs w:val="21"/>
              </w:rPr>
            </w:pPr>
            <w:r w:rsidRPr="00305DFF">
              <w:rPr>
                <w:b/>
                <w:bCs/>
                <w:color w:val="000000"/>
                <w:sz w:val="21"/>
                <w:szCs w:val="21"/>
              </w:rPr>
              <w:t>Zone C</w:t>
            </w:r>
          </w:p>
        </w:tc>
        <w:tc>
          <w:tcPr>
            <w:tcW w:w="810" w:type="dxa"/>
            <w:tcBorders>
              <w:top w:val="nil"/>
              <w:left w:val="nil"/>
              <w:bottom w:val="single" w:sz="8" w:space="0" w:color="auto"/>
              <w:right w:val="single" w:sz="8" w:space="0" w:color="auto"/>
            </w:tcBorders>
            <w:shd w:val="clear" w:color="000000" w:fill="D9D9D9"/>
            <w:vAlign w:val="center"/>
            <w:hideMark/>
          </w:tcPr>
          <w:p w:rsidR="005739AE" w:rsidRPr="00305DFF" w:rsidRDefault="005739AE" w:rsidP="00C536AE">
            <w:pPr>
              <w:jc w:val="center"/>
              <w:rPr>
                <w:b/>
                <w:bCs/>
                <w:color w:val="000000"/>
                <w:sz w:val="21"/>
                <w:szCs w:val="21"/>
              </w:rPr>
            </w:pPr>
            <w:r w:rsidRPr="00305DFF">
              <w:rPr>
                <w:b/>
                <w:bCs/>
                <w:color w:val="000000"/>
                <w:sz w:val="21"/>
                <w:szCs w:val="21"/>
              </w:rPr>
              <w:t>Zone D</w:t>
            </w:r>
          </w:p>
        </w:tc>
        <w:tc>
          <w:tcPr>
            <w:tcW w:w="678" w:type="dxa"/>
            <w:tcBorders>
              <w:top w:val="nil"/>
              <w:left w:val="nil"/>
              <w:bottom w:val="single" w:sz="8" w:space="0" w:color="auto"/>
              <w:right w:val="single" w:sz="8" w:space="0" w:color="auto"/>
            </w:tcBorders>
            <w:shd w:val="clear" w:color="000000" w:fill="D9D9D9"/>
            <w:vAlign w:val="center"/>
            <w:hideMark/>
          </w:tcPr>
          <w:p w:rsidR="005739AE" w:rsidRPr="00305DFF" w:rsidRDefault="005739AE" w:rsidP="00C536AE">
            <w:pPr>
              <w:jc w:val="center"/>
              <w:rPr>
                <w:b/>
                <w:bCs/>
                <w:color w:val="000000"/>
                <w:sz w:val="21"/>
                <w:szCs w:val="21"/>
              </w:rPr>
            </w:pPr>
            <w:r w:rsidRPr="00305DFF">
              <w:rPr>
                <w:b/>
                <w:bCs/>
                <w:color w:val="000000"/>
                <w:sz w:val="21"/>
                <w:szCs w:val="21"/>
              </w:rPr>
              <w:t>Zone E</w:t>
            </w:r>
          </w:p>
        </w:tc>
      </w:tr>
      <w:tr w:rsidR="005739AE" w:rsidRPr="00305DFF" w:rsidTr="005739AE">
        <w:trPr>
          <w:trHeight w:val="330"/>
        </w:trPr>
        <w:tc>
          <w:tcPr>
            <w:tcW w:w="5676" w:type="dxa"/>
            <w:tcBorders>
              <w:top w:val="single" w:sz="8" w:space="0" w:color="auto"/>
              <w:left w:val="single" w:sz="8" w:space="0" w:color="auto"/>
              <w:bottom w:val="single" w:sz="8" w:space="0" w:color="auto"/>
              <w:right w:val="nil"/>
            </w:tcBorders>
            <w:shd w:val="clear" w:color="000000" w:fill="333333"/>
            <w:noWrap/>
            <w:vAlign w:val="center"/>
            <w:hideMark/>
          </w:tcPr>
          <w:p w:rsidR="005739AE" w:rsidRPr="00305DFF" w:rsidRDefault="005739AE" w:rsidP="00C536AE">
            <w:pPr>
              <w:rPr>
                <w:b/>
                <w:bCs/>
                <w:color w:val="FFFFFF"/>
                <w:sz w:val="21"/>
                <w:szCs w:val="21"/>
              </w:rPr>
            </w:pPr>
            <w:r w:rsidRPr="00305DFF">
              <w:rPr>
                <w:b/>
                <w:bCs/>
                <w:color w:val="FFFFFF"/>
                <w:sz w:val="21"/>
                <w:szCs w:val="21"/>
              </w:rPr>
              <w:t>Commercial Recreational </w:t>
            </w:r>
          </w:p>
        </w:tc>
        <w:tc>
          <w:tcPr>
            <w:tcW w:w="838" w:type="dxa"/>
            <w:tcBorders>
              <w:top w:val="single" w:sz="8" w:space="0" w:color="auto"/>
              <w:left w:val="nil"/>
              <w:bottom w:val="single" w:sz="8" w:space="0" w:color="auto"/>
              <w:right w:val="nil"/>
            </w:tcBorders>
            <w:shd w:val="clear" w:color="000000" w:fill="333333"/>
            <w:noWrap/>
            <w:vAlign w:val="center"/>
            <w:hideMark/>
          </w:tcPr>
          <w:p w:rsidR="005739AE" w:rsidRPr="00305DFF" w:rsidRDefault="005739AE" w:rsidP="00C536AE">
            <w:pPr>
              <w:rPr>
                <w:b/>
                <w:bCs/>
                <w:color w:val="FFFFFF"/>
                <w:sz w:val="21"/>
                <w:szCs w:val="21"/>
              </w:rPr>
            </w:pPr>
            <w:r w:rsidRPr="00305DFF">
              <w:rPr>
                <w:b/>
                <w:bCs/>
                <w:color w:val="FFFFFF"/>
                <w:sz w:val="21"/>
                <w:szCs w:val="21"/>
              </w:rPr>
              <w:t> </w:t>
            </w:r>
          </w:p>
        </w:tc>
        <w:tc>
          <w:tcPr>
            <w:tcW w:w="815" w:type="dxa"/>
            <w:tcBorders>
              <w:top w:val="single" w:sz="8" w:space="0" w:color="auto"/>
              <w:left w:val="nil"/>
              <w:bottom w:val="single" w:sz="8" w:space="0" w:color="auto"/>
              <w:right w:val="nil"/>
            </w:tcBorders>
            <w:shd w:val="clear" w:color="000000" w:fill="333333"/>
            <w:noWrap/>
            <w:vAlign w:val="center"/>
            <w:hideMark/>
          </w:tcPr>
          <w:p w:rsidR="005739AE" w:rsidRPr="00305DFF" w:rsidRDefault="005739AE" w:rsidP="00C536AE">
            <w:pPr>
              <w:rPr>
                <w:b/>
                <w:bCs/>
                <w:color w:val="FFFFFF"/>
                <w:sz w:val="21"/>
                <w:szCs w:val="21"/>
              </w:rPr>
            </w:pPr>
            <w:r w:rsidRPr="00305DFF">
              <w:rPr>
                <w:b/>
                <w:bCs/>
                <w:color w:val="FFFFFF"/>
                <w:sz w:val="21"/>
                <w:szCs w:val="21"/>
              </w:rPr>
              <w:t> </w:t>
            </w:r>
          </w:p>
        </w:tc>
        <w:tc>
          <w:tcPr>
            <w:tcW w:w="815" w:type="dxa"/>
            <w:tcBorders>
              <w:top w:val="single" w:sz="8" w:space="0" w:color="auto"/>
              <w:left w:val="nil"/>
              <w:bottom w:val="single" w:sz="8" w:space="0" w:color="auto"/>
              <w:right w:val="single" w:sz="8" w:space="0" w:color="auto"/>
            </w:tcBorders>
            <w:shd w:val="clear" w:color="000000" w:fill="333333"/>
            <w:noWrap/>
            <w:vAlign w:val="center"/>
            <w:hideMark/>
          </w:tcPr>
          <w:p w:rsidR="005739AE" w:rsidRPr="00305DFF" w:rsidRDefault="005739AE" w:rsidP="00C536AE">
            <w:pPr>
              <w:rPr>
                <w:b/>
                <w:bCs/>
                <w:color w:val="FFFFFF"/>
                <w:sz w:val="21"/>
                <w:szCs w:val="21"/>
              </w:rPr>
            </w:pPr>
            <w:r w:rsidRPr="00305DFF">
              <w:rPr>
                <w:b/>
                <w:bCs/>
                <w:color w:val="FFFFFF"/>
                <w:sz w:val="21"/>
                <w:szCs w:val="21"/>
              </w:rPr>
              <w:t> </w:t>
            </w:r>
          </w:p>
        </w:tc>
        <w:tc>
          <w:tcPr>
            <w:tcW w:w="781" w:type="dxa"/>
            <w:tcBorders>
              <w:top w:val="single" w:sz="8" w:space="0" w:color="auto"/>
              <w:left w:val="nil"/>
              <w:bottom w:val="single" w:sz="8" w:space="0" w:color="auto"/>
              <w:right w:val="nil"/>
            </w:tcBorders>
            <w:shd w:val="clear" w:color="000000" w:fill="333333"/>
            <w:noWrap/>
            <w:vAlign w:val="center"/>
            <w:hideMark/>
          </w:tcPr>
          <w:p w:rsidR="005739AE" w:rsidRPr="00305DFF" w:rsidRDefault="005739AE" w:rsidP="00C536AE">
            <w:pPr>
              <w:rPr>
                <w:b/>
                <w:bCs/>
                <w:color w:val="FFFFFF"/>
                <w:sz w:val="21"/>
                <w:szCs w:val="21"/>
              </w:rPr>
            </w:pPr>
            <w:r w:rsidRPr="00305DFF">
              <w:rPr>
                <w:b/>
                <w:bCs/>
                <w:color w:val="FFFFFF"/>
                <w:sz w:val="21"/>
                <w:szCs w:val="21"/>
              </w:rPr>
              <w:t> </w:t>
            </w:r>
          </w:p>
        </w:tc>
        <w:tc>
          <w:tcPr>
            <w:tcW w:w="810" w:type="dxa"/>
            <w:tcBorders>
              <w:top w:val="single" w:sz="8" w:space="0" w:color="auto"/>
              <w:left w:val="nil"/>
              <w:bottom w:val="single" w:sz="8" w:space="0" w:color="auto"/>
              <w:right w:val="single" w:sz="8" w:space="0" w:color="auto"/>
            </w:tcBorders>
            <w:shd w:val="clear" w:color="000000" w:fill="333333"/>
            <w:noWrap/>
            <w:vAlign w:val="center"/>
            <w:hideMark/>
          </w:tcPr>
          <w:p w:rsidR="005739AE" w:rsidRPr="00305DFF" w:rsidRDefault="005739AE" w:rsidP="00C536AE">
            <w:pPr>
              <w:rPr>
                <w:b/>
                <w:bCs/>
                <w:color w:val="FFFFFF"/>
                <w:sz w:val="21"/>
                <w:szCs w:val="21"/>
              </w:rPr>
            </w:pPr>
            <w:r w:rsidRPr="00305DFF">
              <w:rPr>
                <w:b/>
                <w:bCs/>
                <w:color w:val="FFFFFF"/>
                <w:sz w:val="21"/>
                <w:szCs w:val="21"/>
              </w:rPr>
              <w:t> </w:t>
            </w:r>
          </w:p>
        </w:tc>
        <w:tc>
          <w:tcPr>
            <w:tcW w:w="678" w:type="dxa"/>
            <w:tcBorders>
              <w:top w:val="single" w:sz="8" w:space="0" w:color="auto"/>
              <w:left w:val="nil"/>
              <w:bottom w:val="single" w:sz="8" w:space="0" w:color="auto"/>
              <w:right w:val="single" w:sz="8" w:space="0" w:color="auto"/>
            </w:tcBorders>
            <w:shd w:val="clear" w:color="000000" w:fill="333333"/>
            <w:noWrap/>
            <w:vAlign w:val="center"/>
            <w:hideMark/>
          </w:tcPr>
          <w:p w:rsidR="005739AE" w:rsidRPr="00305DFF" w:rsidRDefault="005739AE" w:rsidP="00C536AE">
            <w:pPr>
              <w:rPr>
                <w:b/>
                <w:bCs/>
                <w:color w:val="FFFFFF"/>
                <w:sz w:val="21"/>
                <w:szCs w:val="21"/>
              </w:rPr>
            </w:pPr>
            <w:r w:rsidRPr="00305DFF">
              <w:rPr>
                <w:b/>
                <w:bCs/>
                <w:color w:val="FFFFFF"/>
                <w:sz w:val="21"/>
                <w:szCs w:val="21"/>
              </w:rPr>
              <w:t> </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vAlign w:val="center"/>
            <w:hideMark/>
          </w:tcPr>
          <w:p w:rsidR="00B75993" w:rsidRPr="00305DFF" w:rsidRDefault="00B75993" w:rsidP="00C536AE">
            <w:pPr>
              <w:rPr>
                <w:color w:val="000000"/>
                <w:sz w:val="21"/>
                <w:szCs w:val="21"/>
              </w:rPr>
            </w:pPr>
            <w:r w:rsidRPr="00305DFF">
              <w:rPr>
                <w:color w:val="000000"/>
                <w:sz w:val="21"/>
                <w:szCs w:val="21"/>
              </w:rPr>
              <w:t>Swimming Pools, Water Park, Water Slides</w:t>
            </w:r>
          </w:p>
        </w:tc>
        <w:tc>
          <w:tcPr>
            <w:tcW w:w="83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781"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vAlign w:val="center"/>
            <w:hideMark/>
          </w:tcPr>
          <w:p w:rsidR="00B75993" w:rsidRPr="00305DFF" w:rsidRDefault="00B75993" w:rsidP="00C536AE">
            <w:pPr>
              <w:rPr>
                <w:color w:val="000000"/>
                <w:sz w:val="21"/>
                <w:szCs w:val="21"/>
              </w:rPr>
            </w:pPr>
            <w:r w:rsidRPr="00305DFF">
              <w:rPr>
                <w:color w:val="000000"/>
                <w:sz w:val="21"/>
                <w:szCs w:val="21"/>
              </w:rPr>
              <w:t>Gyms, Health Spas, Indoor Theaters, Auditoriums</w:t>
            </w:r>
          </w:p>
        </w:tc>
        <w:tc>
          <w:tcPr>
            <w:tcW w:w="83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C5</w:t>
            </w:r>
          </w:p>
        </w:tc>
        <w:tc>
          <w:tcPr>
            <w:tcW w:w="781"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C6</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vAlign w:val="center"/>
            <w:hideMark/>
          </w:tcPr>
          <w:p w:rsidR="00B75993" w:rsidRPr="00305DFF" w:rsidRDefault="00B75993" w:rsidP="00C536AE">
            <w:pPr>
              <w:rPr>
                <w:color w:val="000000"/>
                <w:sz w:val="21"/>
                <w:szCs w:val="21"/>
              </w:rPr>
            </w:pPr>
            <w:r w:rsidRPr="00305DFF">
              <w:rPr>
                <w:color w:val="000000"/>
                <w:sz w:val="21"/>
                <w:szCs w:val="21"/>
              </w:rPr>
              <w:t>Bowling Alleys, Skating Rinks, Dance and Pool Halls, Arcades</w:t>
            </w:r>
          </w:p>
        </w:tc>
        <w:tc>
          <w:tcPr>
            <w:tcW w:w="83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C5</w:t>
            </w:r>
          </w:p>
        </w:tc>
        <w:tc>
          <w:tcPr>
            <w:tcW w:w="781"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C6</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vAlign w:val="center"/>
            <w:hideMark/>
          </w:tcPr>
          <w:p w:rsidR="00B75993" w:rsidRPr="00305DFF" w:rsidRDefault="00B75993" w:rsidP="00C536AE">
            <w:pPr>
              <w:rPr>
                <w:color w:val="000000"/>
                <w:sz w:val="21"/>
                <w:szCs w:val="21"/>
              </w:rPr>
            </w:pPr>
            <w:r w:rsidRPr="00305DFF">
              <w:rPr>
                <w:color w:val="000000"/>
                <w:sz w:val="21"/>
                <w:szCs w:val="21"/>
              </w:rPr>
              <w:t>Outdoor Theaters, Amusement Parks, Carnivals, Fairs</w:t>
            </w:r>
          </w:p>
        </w:tc>
        <w:tc>
          <w:tcPr>
            <w:tcW w:w="83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781"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C6</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vAlign w:val="center"/>
            <w:hideMark/>
          </w:tcPr>
          <w:p w:rsidR="00B75993" w:rsidRPr="00305DFF" w:rsidRDefault="00B75993" w:rsidP="00C536AE">
            <w:pPr>
              <w:rPr>
                <w:color w:val="000000"/>
                <w:sz w:val="21"/>
                <w:szCs w:val="21"/>
              </w:rPr>
            </w:pPr>
            <w:r w:rsidRPr="00305DFF">
              <w:rPr>
                <w:color w:val="000000"/>
                <w:sz w:val="21"/>
                <w:szCs w:val="21"/>
              </w:rPr>
              <w:t>Golf Courses, Tennis Courts</w:t>
            </w:r>
          </w:p>
        </w:tc>
        <w:tc>
          <w:tcPr>
            <w:tcW w:w="83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781"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nil"/>
            </w:tcBorders>
            <w:shd w:val="clear" w:color="000000" w:fill="333333"/>
            <w:noWrap/>
            <w:vAlign w:val="center"/>
            <w:hideMark/>
          </w:tcPr>
          <w:p w:rsidR="00B75993" w:rsidRPr="00305DFF" w:rsidRDefault="00B75993" w:rsidP="00C536AE">
            <w:pPr>
              <w:rPr>
                <w:b/>
                <w:bCs/>
                <w:color w:val="FFFFFF"/>
                <w:sz w:val="21"/>
                <w:szCs w:val="21"/>
              </w:rPr>
            </w:pPr>
            <w:r w:rsidRPr="00305DFF">
              <w:rPr>
                <w:b/>
                <w:bCs/>
                <w:color w:val="FFFFFF"/>
                <w:sz w:val="21"/>
                <w:szCs w:val="21"/>
              </w:rPr>
              <w:t>Commercial Business, Retail &amp; Services </w:t>
            </w:r>
          </w:p>
        </w:tc>
        <w:tc>
          <w:tcPr>
            <w:tcW w:w="838" w:type="dxa"/>
            <w:tcBorders>
              <w:top w:val="nil"/>
              <w:left w:val="nil"/>
              <w:bottom w:val="single" w:sz="8" w:space="0" w:color="auto"/>
              <w:right w:val="nil"/>
            </w:tcBorders>
            <w:shd w:val="clear" w:color="000000" w:fill="333333"/>
            <w:noWrap/>
            <w:vAlign w:val="center"/>
          </w:tcPr>
          <w:p w:rsidR="00B75993" w:rsidRPr="00305DFF" w:rsidRDefault="00B75993" w:rsidP="004F2448">
            <w:pPr>
              <w:rPr>
                <w:b/>
                <w:bCs/>
                <w:color w:val="FFFFFF"/>
                <w:sz w:val="21"/>
                <w:szCs w:val="21"/>
              </w:rPr>
            </w:pPr>
            <w:r w:rsidRPr="00305DFF">
              <w:rPr>
                <w:b/>
                <w:bCs/>
                <w:color w:val="FFFFFF"/>
                <w:sz w:val="21"/>
                <w:szCs w:val="21"/>
              </w:rPr>
              <w:t> </w:t>
            </w:r>
          </w:p>
        </w:tc>
        <w:tc>
          <w:tcPr>
            <w:tcW w:w="815" w:type="dxa"/>
            <w:tcBorders>
              <w:top w:val="nil"/>
              <w:left w:val="nil"/>
              <w:bottom w:val="single" w:sz="8" w:space="0" w:color="auto"/>
              <w:right w:val="nil"/>
            </w:tcBorders>
            <w:shd w:val="clear" w:color="000000" w:fill="333333"/>
            <w:noWrap/>
            <w:vAlign w:val="center"/>
          </w:tcPr>
          <w:p w:rsidR="00B75993" w:rsidRPr="00305DFF" w:rsidRDefault="00B75993" w:rsidP="004F2448">
            <w:pPr>
              <w:rPr>
                <w:b/>
                <w:bCs/>
                <w:color w:val="FFFFFF"/>
                <w:sz w:val="21"/>
                <w:szCs w:val="21"/>
              </w:rPr>
            </w:pPr>
            <w:r w:rsidRPr="00305DFF">
              <w:rPr>
                <w:b/>
                <w:bCs/>
                <w:color w:val="FFFFFF"/>
                <w:sz w:val="21"/>
                <w:szCs w:val="21"/>
              </w:rPr>
              <w:t> </w:t>
            </w:r>
          </w:p>
        </w:tc>
        <w:tc>
          <w:tcPr>
            <w:tcW w:w="815" w:type="dxa"/>
            <w:tcBorders>
              <w:top w:val="nil"/>
              <w:left w:val="nil"/>
              <w:bottom w:val="single" w:sz="8" w:space="0" w:color="auto"/>
              <w:right w:val="single" w:sz="8" w:space="0" w:color="auto"/>
            </w:tcBorders>
            <w:shd w:val="clear" w:color="000000" w:fill="333333"/>
            <w:noWrap/>
            <w:vAlign w:val="center"/>
          </w:tcPr>
          <w:p w:rsidR="00B75993" w:rsidRPr="00305DFF" w:rsidRDefault="00B75993" w:rsidP="004F2448">
            <w:pPr>
              <w:rPr>
                <w:b/>
                <w:bCs/>
                <w:color w:val="FFFFFF"/>
                <w:sz w:val="21"/>
                <w:szCs w:val="21"/>
              </w:rPr>
            </w:pPr>
            <w:r w:rsidRPr="00305DFF">
              <w:rPr>
                <w:b/>
                <w:bCs/>
                <w:color w:val="FFFFFF"/>
                <w:sz w:val="21"/>
                <w:szCs w:val="21"/>
              </w:rPr>
              <w:t> </w:t>
            </w:r>
          </w:p>
        </w:tc>
        <w:tc>
          <w:tcPr>
            <w:tcW w:w="781" w:type="dxa"/>
            <w:tcBorders>
              <w:top w:val="nil"/>
              <w:left w:val="nil"/>
              <w:bottom w:val="single" w:sz="8" w:space="0" w:color="auto"/>
              <w:right w:val="nil"/>
            </w:tcBorders>
            <w:shd w:val="clear" w:color="000000" w:fill="333333"/>
            <w:noWrap/>
            <w:vAlign w:val="center"/>
          </w:tcPr>
          <w:p w:rsidR="00B75993" w:rsidRPr="00305DFF" w:rsidRDefault="00B75993" w:rsidP="004F2448">
            <w:pPr>
              <w:rPr>
                <w:b/>
                <w:bCs/>
                <w:color w:val="FFFFFF"/>
                <w:sz w:val="21"/>
                <w:szCs w:val="21"/>
              </w:rPr>
            </w:pPr>
            <w:r w:rsidRPr="00305DFF">
              <w:rPr>
                <w:b/>
                <w:bCs/>
                <w:color w:val="FFFFFF"/>
                <w:sz w:val="21"/>
                <w:szCs w:val="21"/>
              </w:rPr>
              <w:t> </w:t>
            </w:r>
          </w:p>
        </w:tc>
        <w:tc>
          <w:tcPr>
            <w:tcW w:w="810" w:type="dxa"/>
            <w:tcBorders>
              <w:top w:val="nil"/>
              <w:left w:val="nil"/>
              <w:bottom w:val="single" w:sz="8" w:space="0" w:color="auto"/>
              <w:right w:val="single" w:sz="8" w:space="0" w:color="auto"/>
            </w:tcBorders>
            <w:shd w:val="clear" w:color="000000" w:fill="333333"/>
            <w:noWrap/>
            <w:vAlign w:val="center"/>
          </w:tcPr>
          <w:p w:rsidR="00B75993" w:rsidRPr="00305DFF" w:rsidRDefault="00B75993" w:rsidP="004F2448">
            <w:pPr>
              <w:rPr>
                <w:b/>
                <w:bCs/>
                <w:color w:val="FFFFFF"/>
                <w:sz w:val="21"/>
                <w:szCs w:val="21"/>
              </w:rPr>
            </w:pPr>
            <w:r w:rsidRPr="00305DFF">
              <w:rPr>
                <w:b/>
                <w:bCs/>
                <w:color w:val="FFFFFF"/>
                <w:sz w:val="21"/>
                <w:szCs w:val="21"/>
              </w:rPr>
              <w:t> </w:t>
            </w:r>
          </w:p>
        </w:tc>
        <w:tc>
          <w:tcPr>
            <w:tcW w:w="678" w:type="dxa"/>
            <w:tcBorders>
              <w:top w:val="nil"/>
              <w:left w:val="nil"/>
              <w:bottom w:val="single" w:sz="8" w:space="0" w:color="auto"/>
              <w:right w:val="single" w:sz="8" w:space="0" w:color="auto"/>
            </w:tcBorders>
            <w:shd w:val="clear" w:color="000000" w:fill="333333"/>
            <w:noWrap/>
            <w:vAlign w:val="center"/>
          </w:tcPr>
          <w:p w:rsidR="00B75993" w:rsidRPr="00305DFF" w:rsidRDefault="00B75993" w:rsidP="004F2448">
            <w:pPr>
              <w:rPr>
                <w:b/>
                <w:bCs/>
                <w:color w:val="FFFFFF"/>
                <w:sz w:val="21"/>
                <w:szCs w:val="21"/>
              </w:rPr>
            </w:pPr>
            <w:r w:rsidRPr="00305DFF">
              <w:rPr>
                <w:b/>
                <w:bCs/>
                <w:color w:val="FFFFFF"/>
                <w:sz w:val="21"/>
                <w:szCs w:val="21"/>
              </w:rPr>
              <w:t> </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Aeronautical Businesses</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810"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67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555"/>
        </w:trPr>
        <w:tc>
          <w:tcPr>
            <w:tcW w:w="5676" w:type="dxa"/>
            <w:tcBorders>
              <w:top w:val="nil"/>
              <w:left w:val="single" w:sz="8" w:space="0" w:color="auto"/>
              <w:bottom w:val="single" w:sz="8" w:space="0" w:color="auto"/>
              <w:right w:val="single" w:sz="8" w:space="0" w:color="auto"/>
            </w:tcBorders>
            <w:shd w:val="clear" w:color="000000" w:fill="D9D9D9"/>
            <w:vAlign w:val="center"/>
            <w:hideMark/>
          </w:tcPr>
          <w:p w:rsidR="00B75993" w:rsidRPr="00305DFF" w:rsidRDefault="00B75993" w:rsidP="00C536AE">
            <w:pPr>
              <w:rPr>
                <w:color w:val="000000"/>
                <w:sz w:val="21"/>
                <w:szCs w:val="21"/>
              </w:rPr>
            </w:pPr>
            <w:r w:rsidRPr="00305DFF">
              <w:rPr>
                <w:color w:val="000000"/>
                <w:sz w:val="21"/>
                <w:szCs w:val="21"/>
              </w:rPr>
              <w:t>General Retail Stores/Complexes, Restaurants, Convenient Stores</w:t>
            </w:r>
          </w:p>
        </w:tc>
        <w:tc>
          <w:tcPr>
            <w:tcW w:w="83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781"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vAlign w:val="center"/>
            <w:hideMark/>
          </w:tcPr>
          <w:p w:rsidR="00B75993" w:rsidRPr="00305DFF" w:rsidRDefault="00B75993" w:rsidP="00C536AE">
            <w:pPr>
              <w:rPr>
                <w:color w:val="000000"/>
                <w:sz w:val="21"/>
                <w:szCs w:val="21"/>
              </w:rPr>
            </w:pPr>
            <w:r w:rsidRPr="00305DFF">
              <w:rPr>
                <w:color w:val="000000"/>
                <w:sz w:val="21"/>
                <w:szCs w:val="21"/>
              </w:rPr>
              <w:t>General Offices, Executive Offices, Research Facilities</w:t>
            </w:r>
          </w:p>
        </w:tc>
        <w:tc>
          <w:tcPr>
            <w:tcW w:w="83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C3</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C5</w:t>
            </w:r>
          </w:p>
        </w:tc>
        <w:tc>
          <w:tcPr>
            <w:tcW w:w="781"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C4</w:t>
            </w:r>
          </w:p>
        </w:tc>
        <w:tc>
          <w:tcPr>
            <w:tcW w:w="810"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555"/>
        </w:trPr>
        <w:tc>
          <w:tcPr>
            <w:tcW w:w="5676" w:type="dxa"/>
            <w:tcBorders>
              <w:top w:val="nil"/>
              <w:left w:val="single" w:sz="8" w:space="0" w:color="auto"/>
              <w:bottom w:val="single" w:sz="8" w:space="0" w:color="auto"/>
              <w:right w:val="single" w:sz="8" w:space="0" w:color="auto"/>
            </w:tcBorders>
            <w:shd w:val="clear" w:color="000000" w:fill="D9D9D9"/>
            <w:vAlign w:val="center"/>
            <w:hideMark/>
          </w:tcPr>
          <w:p w:rsidR="00B75993" w:rsidRPr="00305DFF" w:rsidRDefault="00B75993" w:rsidP="00C536AE">
            <w:pPr>
              <w:rPr>
                <w:color w:val="000000"/>
                <w:sz w:val="21"/>
                <w:szCs w:val="21"/>
              </w:rPr>
            </w:pPr>
            <w:r w:rsidRPr="00305DFF">
              <w:rPr>
                <w:color w:val="000000"/>
                <w:sz w:val="21"/>
                <w:szCs w:val="21"/>
              </w:rPr>
              <w:t>Vehicle Sales, Building &amp; Lumber Materials, Food-Beverage Sales</w:t>
            </w:r>
          </w:p>
        </w:tc>
        <w:tc>
          <w:tcPr>
            <w:tcW w:w="83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C5</w:t>
            </w:r>
          </w:p>
        </w:tc>
        <w:tc>
          <w:tcPr>
            <w:tcW w:w="781"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Appliance-Equipment Repair Facilities, Vehicle Wash</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C3</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C5</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C4</w:t>
            </w:r>
          </w:p>
        </w:tc>
        <w:tc>
          <w:tcPr>
            <w:tcW w:w="810"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Shopping Malls, Shopping Centers, Home Improvement Centers</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C5</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C6</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Banks, Financial Institutions</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C5</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C6</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Gasoline Service Stations</w:t>
            </w:r>
          </w:p>
        </w:tc>
        <w:tc>
          <w:tcPr>
            <w:tcW w:w="838" w:type="dxa"/>
            <w:tcBorders>
              <w:top w:val="nil"/>
              <w:left w:val="nil"/>
              <w:bottom w:val="single" w:sz="8" w:space="0" w:color="auto"/>
              <w:right w:val="single" w:sz="8" w:space="0" w:color="auto"/>
            </w:tcBorders>
            <w:shd w:val="clear" w:color="auto" w:fill="auto"/>
            <w:noWrap/>
            <w:vAlign w:val="center"/>
          </w:tcPr>
          <w:p w:rsidR="00B75993" w:rsidRPr="00721D33" w:rsidRDefault="00B75993" w:rsidP="004F2448">
            <w:pPr>
              <w:jc w:val="center"/>
              <w:rPr>
                <w:color w:val="000000"/>
                <w:sz w:val="21"/>
                <w:szCs w:val="21"/>
              </w:rPr>
            </w:pPr>
            <w:r w:rsidRPr="00721D33">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721D33" w:rsidRDefault="00B75993" w:rsidP="004F2448">
            <w:pPr>
              <w:jc w:val="center"/>
              <w:rPr>
                <w:color w:val="000000"/>
                <w:sz w:val="21"/>
                <w:szCs w:val="21"/>
              </w:rPr>
            </w:pPr>
            <w:r w:rsidRPr="00721D33">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721D33" w:rsidRDefault="00B75993" w:rsidP="004F2448">
            <w:pPr>
              <w:jc w:val="center"/>
              <w:rPr>
                <w:color w:val="000000"/>
                <w:sz w:val="21"/>
                <w:szCs w:val="21"/>
              </w:rPr>
            </w:pPr>
            <w:r w:rsidRPr="00721D33">
              <w:rPr>
                <w:color w:val="000000"/>
                <w:sz w:val="21"/>
                <w:szCs w:val="21"/>
              </w:rPr>
              <w:t>Y</w:t>
            </w:r>
          </w:p>
        </w:tc>
        <w:tc>
          <w:tcPr>
            <w:tcW w:w="781" w:type="dxa"/>
            <w:tcBorders>
              <w:top w:val="nil"/>
              <w:left w:val="nil"/>
              <w:bottom w:val="single" w:sz="8" w:space="0" w:color="auto"/>
              <w:right w:val="single" w:sz="8" w:space="0" w:color="auto"/>
            </w:tcBorders>
            <w:shd w:val="clear" w:color="auto" w:fill="auto"/>
            <w:noWrap/>
            <w:vAlign w:val="center"/>
          </w:tcPr>
          <w:p w:rsidR="00B75993" w:rsidRPr="00721D33" w:rsidRDefault="00B75993" w:rsidP="004F2448">
            <w:pPr>
              <w:jc w:val="center"/>
              <w:rPr>
                <w:color w:val="000000"/>
                <w:sz w:val="21"/>
                <w:szCs w:val="21"/>
              </w:rPr>
            </w:pPr>
            <w:r w:rsidRPr="00721D33">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721D33" w:rsidRDefault="00B75993" w:rsidP="004F2448">
            <w:pPr>
              <w:jc w:val="center"/>
              <w:rPr>
                <w:color w:val="000000"/>
                <w:sz w:val="21"/>
                <w:szCs w:val="21"/>
              </w:rPr>
            </w:pPr>
            <w:r w:rsidRPr="00721D33">
              <w:rPr>
                <w:color w:val="000000"/>
                <w:sz w:val="21"/>
                <w:szCs w:val="21"/>
              </w:rPr>
              <w:t>Y</w:t>
            </w:r>
          </w:p>
        </w:tc>
        <w:tc>
          <w:tcPr>
            <w:tcW w:w="678" w:type="dxa"/>
            <w:tcBorders>
              <w:top w:val="nil"/>
              <w:left w:val="nil"/>
              <w:bottom w:val="single" w:sz="8" w:space="0" w:color="auto"/>
              <w:right w:val="single" w:sz="8" w:space="0" w:color="auto"/>
            </w:tcBorders>
            <w:shd w:val="clear" w:color="auto" w:fill="auto"/>
            <w:vAlign w:val="center"/>
          </w:tcPr>
          <w:p w:rsidR="00B75993" w:rsidRPr="00721D33" w:rsidRDefault="00B75993" w:rsidP="004F2448">
            <w:pPr>
              <w:jc w:val="center"/>
              <w:rPr>
                <w:color w:val="000000"/>
                <w:sz w:val="21"/>
                <w:szCs w:val="21"/>
              </w:rPr>
            </w:pPr>
            <w:r w:rsidRPr="00721D33">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Modular Self-Storage Facilities, Mini Storage Units</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C3</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C5</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C2</w:t>
            </w:r>
          </w:p>
        </w:tc>
        <w:tc>
          <w:tcPr>
            <w:tcW w:w="810"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Personal Health Clinics, Well-Being &amp; Care Facilities</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C5</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Motels, Hotels, Bed &amp; Breakfast</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C4</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C6</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RV Parks, Camping Areas</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C4</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Mass Transit Facility / Depot</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C5</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810"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C6</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Broadcast Studios</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Y</w:t>
            </w:r>
          </w:p>
        </w:tc>
        <w:tc>
          <w:tcPr>
            <w:tcW w:w="678" w:type="dxa"/>
            <w:tcBorders>
              <w:top w:val="nil"/>
              <w:left w:val="nil"/>
              <w:bottom w:val="single" w:sz="8" w:space="0" w:color="auto"/>
              <w:right w:val="single" w:sz="8" w:space="0" w:color="auto"/>
            </w:tcBorders>
            <w:shd w:val="clear" w:color="auto" w:fill="auto"/>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nil"/>
            </w:tcBorders>
            <w:shd w:val="clear" w:color="000000" w:fill="333333"/>
            <w:noWrap/>
            <w:vAlign w:val="center"/>
            <w:hideMark/>
          </w:tcPr>
          <w:p w:rsidR="00B75993" w:rsidRPr="00305DFF" w:rsidRDefault="00B75993" w:rsidP="00C536AE">
            <w:pPr>
              <w:rPr>
                <w:b/>
                <w:bCs/>
                <w:color w:val="FFFFFF"/>
                <w:sz w:val="21"/>
                <w:szCs w:val="21"/>
              </w:rPr>
            </w:pPr>
            <w:r w:rsidRPr="00305DFF">
              <w:rPr>
                <w:b/>
                <w:bCs/>
                <w:color w:val="FFFFFF"/>
                <w:sz w:val="21"/>
                <w:szCs w:val="21"/>
              </w:rPr>
              <w:t xml:space="preserve">Commercial Industrial, Manufacturing &amp; Warehousing </w:t>
            </w:r>
          </w:p>
        </w:tc>
        <w:tc>
          <w:tcPr>
            <w:tcW w:w="838" w:type="dxa"/>
            <w:tcBorders>
              <w:top w:val="nil"/>
              <w:left w:val="nil"/>
              <w:bottom w:val="single" w:sz="8" w:space="0" w:color="auto"/>
              <w:right w:val="nil"/>
            </w:tcBorders>
            <w:shd w:val="clear" w:color="000000" w:fill="333333"/>
            <w:noWrap/>
            <w:vAlign w:val="center"/>
          </w:tcPr>
          <w:p w:rsidR="00B75993" w:rsidRPr="00305DFF" w:rsidRDefault="00B75993" w:rsidP="004F2448">
            <w:pPr>
              <w:rPr>
                <w:b/>
                <w:bCs/>
                <w:color w:val="FFFFFF"/>
                <w:sz w:val="21"/>
                <w:szCs w:val="21"/>
              </w:rPr>
            </w:pPr>
            <w:r w:rsidRPr="00305DFF">
              <w:rPr>
                <w:b/>
                <w:bCs/>
                <w:color w:val="FFFFFF"/>
                <w:sz w:val="21"/>
                <w:szCs w:val="21"/>
              </w:rPr>
              <w:t> </w:t>
            </w:r>
          </w:p>
        </w:tc>
        <w:tc>
          <w:tcPr>
            <w:tcW w:w="815" w:type="dxa"/>
            <w:tcBorders>
              <w:top w:val="nil"/>
              <w:left w:val="nil"/>
              <w:bottom w:val="single" w:sz="8" w:space="0" w:color="auto"/>
              <w:right w:val="nil"/>
            </w:tcBorders>
            <w:shd w:val="clear" w:color="000000" w:fill="333333"/>
            <w:noWrap/>
            <w:vAlign w:val="center"/>
          </w:tcPr>
          <w:p w:rsidR="00B75993" w:rsidRPr="00305DFF" w:rsidRDefault="00B75993" w:rsidP="004F2448">
            <w:pPr>
              <w:rPr>
                <w:b/>
                <w:bCs/>
                <w:color w:val="FFFFFF"/>
                <w:sz w:val="21"/>
                <w:szCs w:val="21"/>
              </w:rPr>
            </w:pPr>
            <w:r w:rsidRPr="00305DFF">
              <w:rPr>
                <w:b/>
                <w:bCs/>
                <w:color w:val="FFFFFF"/>
                <w:sz w:val="21"/>
                <w:szCs w:val="21"/>
              </w:rPr>
              <w:t> </w:t>
            </w:r>
          </w:p>
        </w:tc>
        <w:tc>
          <w:tcPr>
            <w:tcW w:w="815" w:type="dxa"/>
            <w:tcBorders>
              <w:top w:val="nil"/>
              <w:left w:val="nil"/>
              <w:bottom w:val="single" w:sz="8" w:space="0" w:color="auto"/>
              <w:right w:val="single" w:sz="8" w:space="0" w:color="auto"/>
            </w:tcBorders>
            <w:shd w:val="clear" w:color="000000" w:fill="333333"/>
            <w:noWrap/>
            <w:vAlign w:val="center"/>
          </w:tcPr>
          <w:p w:rsidR="00B75993" w:rsidRPr="00305DFF" w:rsidRDefault="00B75993" w:rsidP="004F2448">
            <w:pPr>
              <w:rPr>
                <w:b/>
                <w:bCs/>
                <w:color w:val="FFFFFF"/>
                <w:sz w:val="21"/>
                <w:szCs w:val="21"/>
              </w:rPr>
            </w:pPr>
            <w:r w:rsidRPr="00305DFF">
              <w:rPr>
                <w:b/>
                <w:bCs/>
                <w:color w:val="FFFFFF"/>
                <w:sz w:val="21"/>
                <w:szCs w:val="21"/>
              </w:rPr>
              <w:t> </w:t>
            </w:r>
          </w:p>
        </w:tc>
        <w:tc>
          <w:tcPr>
            <w:tcW w:w="781" w:type="dxa"/>
            <w:tcBorders>
              <w:top w:val="nil"/>
              <w:left w:val="nil"/>
              <w:bottom w:val="single" w:sz="8" w:space="0" w:color="auto"/>
              <w:right w:val="nil"/>
            </w:tcBorders>
            <w:shd w:val="clear" w:color="000000" w:fill="333333"/>
            <w:noWrap/>
            <w:vAlign w:val="center"/>
          </w:tcPr>
          <w:p w:rsidR="00B75993" w:rsidRPr="00305DFF" w:rsidRDefault="00B75993" w:rsidP="004F2448">
            <w:pPr>
              <w:rPr>
                <w:b/>
                <w:bCs/>
                <w:color w:val="FFFFFF"/>
                <w:sz w:val="21"/>
                <w:szCs w:val="21"/>
              </w:rPr>
            </w:pPr>
            <w:r w:rsidRPr="00305DFF">
              <w:rPr>
                <w:b/>
                <w:bCs/>
                <w:color w:val="FFFFFF"/>
                <w:sz w:val="21"/>
                <w:szCs w:val="21"/>
              </w:rPr>
              <w:t> </w:t>
            </w:r>
          </w:p>
        </w:tc>
        <w:tc>
          <w:tcPr>
            <w:tcW w:w="810" w:type="dxa"/>
            <w:tcBorders>
              <w:top w:val="nil"/>
              <w:left w:val="nil"/>
              <w:bottom w:val="single" w:sz="8" w:space="0" w:color="auto"/>
              <w:right w:val="single" w:sz="8" w:space="0" w:color="auto"/>
            </w:tcBorders>
            <w:shd w:val="clear" w:color="000000" w:fill="333333"/>
            <w:noWrap/>
            <w:vAlign w:val="center"/>
          </w:tcPr>
          <w:p w:rsidR="00B75993" w:rsidRPr="00305DFF" w:rsidRDefault="00B75993" w:rsidP="004F2448">
            <w:pPr>
              <w:rPr>
                <w:b/>
                <w:bCs/>
                <w:color w:val="FFFFFF"/>
                <w:sz w:val="21"/>
                <w:szCs w:val="21"/>
              </w:rPr>
            </w:pPr>
            <w:r w:rsidRPr="00305DFF">
              <w:rPr>
                <w:b/>
                <w:bCs/>
                <w:color w:val="FFFFFF"/>
                <w:sz w:val="21"/>
                <w:szCs w:val="21"/>
              </w:rPr>
              <w:t> </w:t>
            </w:r>
          </w:p>
        </w:tc>
        <w:tc>
          <w:tcPr>
            <w:tcW w:w="678" w:type="dxa"/>
            <w:tcBorders>
              <w:top w:val="nil"/>
              <w:left w:val="nil"/>
              <w:bottom w:val="single" w:sz="8" w:space="0" w:color="auto"/>
              <w:right w:val="single" w:sz="8" w:space="0" w:color="auto"/>
            </w:tcBorders>
            <w:shd w:val="clear" w:color="000000" w:fill="333333"/>
            <w:noWrap/>
            <w:vAlign w:val="center"/>
          </w:tcPr>
          <w:p w:rsidR="00B75993" w:rsidRPr="00305DFF" w:rsidRDefault="00B75993" w:rsidP="004F2448">
            <w:pPr>
              <w:rPr>
                <w:b/>
                <w:bCs/>
                <w:color w:val="FFFFFF"/>
                <w:sz w:val="21"/>
                <w:szCs w:val="21"/>
              </w:rPr>
            </w:pPr>
            <w:r w:rsidRPr="00305DFF">
              <w:rPr>
                <w:b/>
                <w:bCs/>
                <w:color w:val="FFFFFF"/>
                <w:sz w:val="21"/>
                <w:szCs w:val="21"/>
              </w:rPr>
              <w:t> </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vAlign w:val="center"/>
            <w:hideMark/>
          </w:tcPr>
          <w:p w:rsidR="00B75993" w:rsidRPr="00305DFF" w:rsidRDefault="00B75993" w:rsidP="00C536AE">
            <w:pPr>
              <w:rPr>
                <w:color w:val="000000"/>
                <w:sz w:val="21"/>
                <w:szCs w:val="21"/>
              </w:rPr>
            </w:pPr>
            <w:r w:rsidRPr="00305DFF">
              <w:rPr>
                <w:color w:val="000000"/>
                <w:sz w:val="21"/>
                <w:szCs w:val="21"/>
              </w:rPr>
              <w:t>Manufacturing Facilities, Industrial Plants, Warehousing</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C5</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C4</w:t>
            </w:r>
          </w:p>
        </w:tc>
        <w:tc>
          <w:tcPr>
            <w:tcW w:w="810"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C6</w:t>
            </w:r>
          </w:p>
        </w:tc>
        <w:tc>
          <w:tcPr>
            <w:tcW w:w="67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Warehouse, Wholesale, Distribution</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C3</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C5</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C4</w:t>
            </w:r>
          </w:p>
        </w:tc>
        <w:tc>
          <w:tcPr>
            <w:tcW w:w="810"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C6</w:t>
            </w:r>
          </w:p>
        </w:tc>
        <w:tc>
          <w:tcPr>
            <w:tcW w:w="67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Heavy Industrial/Manufacturing</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C5</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C6</w:t>
            </w:r>
          </w:p>
        </w:tc>
        <w:tc>
          <w:tcPr>
            <w:tcW w:w="67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Light Industrial/Manufacturing</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C3</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C5</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C4</w:t>
            </w:r>
          </w:p>
        </w:tc>
        <w:tc>
          <w:tcPr>
            <w:tcW w:w="810"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C6</w:t>
            </w:r>
          </w:p>
        </w:tc>
        <w:tc>
          <w:tcPr>
            <w:tcW w:w="67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Petroleum and Chemical Product Dealers-Bulk Storage</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721D33" w:rsidP="004F2448">
            <w:pPr>
              <w:jc w:val="center"/>
              <w:rPr>
                <w:color w:val="000000"/>
                <w:sz w:val="21"/>
                <w:szCs w:val="21"/>
              </w:rPr>
            </w:pPr>
            <w:r>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AB0957">
            <w:pPr>
              <w:jc w:val="center"/>
              <w:rPr>
                <w:color w:val="000000"/>
                <w:sz w:val="21"/>
                <w:szCs w:val="21"/>
              </w:rPr>
            </w:pPr>
            <w:r w:rsidRPr="00305DFF">
              <w:rPr>
                <w:color w:val="000000"/>
                <w:sz w:val="21"/>
                <w:szCs w:val="21"/>
              </w:rPr>
              <w:t>C</w:t>
            </w:r>
            <w:r w:rsidR="00AB0957">
              <w:rPr>
                <w:color w:val="000000"/>
                <w:sz w:val="21"/>
                <w:szCs w:val="21"/>
              </w:rPr>
              <w:t>1</w:t>
            </w:r>
            <w:r w:rsidR="00721D33">
              <w:rPr>
                <w:color w:val="000000"/>
                <w:sz w:val="21"/>
                <w:szCs w:val="21"/>
              </w:rPr>
              <w:t>,2</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C6</w:t>
            </w:r>
          </w:p>
        </w:tc>
        <w:tc>
          <w:tcPr>
            <w:tcW w:w="67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Y</w:t>
            </w:r>
          </w:p>
        </w:tc>
      </w:tr>
      <w:tr w:rsidR="00B75993" w:rsidRPr="00305DFF" w:rsidTr="00FE7E2A">
        <w:trPr>
          <w:trHeight w:val="315"/>
        </w:trPr>
        <w:tc>
          <w:tcPr>
            <w:tcW w:w="5676" w:type="dxa"/>
            <w:tcBorders>
              <w:top w:val="nil"/>
              <w:left w:val="single" w:sz="8" w:space="0" w:color="auto"/>
              <w:bottom w:val="single" w:sz="8" w:space="0" w:color="auto"/>
              <w:right w:val="single" w:sz="8" w:space="0" w:color="auto"/>
            </w:tcBorders>
            <w:shd w:val="clear" w:color="000000" w:fill="D9D9D9"/>
            <w:noWrap/>
            <w:vAlign w:val="center"/>
            <w:hideMark/>
          </w:tcPr>
          <w:p w:rsidR="00B75993" w:rsidRPr="00305DFF" w:rsidRDefault="00B75993" w:rsidP="00C536AE">
            <w:pPr>
              <w:rPr>
                <w:color w:val="000000"/>
                <w:sz w:val="21"/>
                <w:szCs w:val="21"/>
              </w:rPr>
            </w:pPr>
            <w:r w:rsidRPr="00305DFF">
              <w:rPr>
                <w:color w:val="000000"/>
                <w:sz w:val="21"/>
                <w:szCs w:val="21"/>
              </w:rPr>
              <w:t>Mining- Sand, Gravel, Fill Dirt</w:t>
            </w:r>
          </w:p>
        </w:tc>
        <w:tc>
          <w:tcPr>
            <w:tcW w:w="83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5"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 1,2</w:t>
            </w:r>
          </w:p>
        </w:tc>
        <w:tc>
          <w:tcPr>
            <w:tcW w:w="781"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N</w:t>
            </w:r>
          </w:p>
        </w:tc>
        <w:tc>
          <w:tcPr>
            <w:tcW w:w="810"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 1,2</w:t>
            </w:r>
          </w:p>
        </w:tc>
        <w:tc>
          <w:tcPr>
            <w:tcW w:w="678" w:type="dxa"/>
            <w:tcBorders>
              <w:top w:val="nil"/>
              <w:left w:val="nil"/>
              <w:bottom w:val="single" w:sz="8" w:space="0" w:color="auto"/>
              <w:right w:val="single" w:sz="8" w:space="0" w:color="auto"/>
            </w:tcBorders>
            <w:shd w:val="clear" w:color="auto" w:fill="auto"/>
            <w:noWrap/>
            <w:vAlign w:val="center"/>
          </w:tcPr>
          <w:p w:rsidR="00B75993" w:rsidRPr="00305DFF" w:rsidRDefault="00B75993" w:rsidP="004F2448">
            <w:pPr>
              <w:jc w:val="center"/>
              <w:rPr>
                <w:color w:val="000000"/>
                <w:sz w:val="21"/>
                <w:szCs w:val="21"/>
              </w:rPr>
            </w:pPr>
            <w:r w:rsidRPr="00305DFF">
              <w:rPr>
                <w:color w:val="000000"/>
                <w:sz w:val="21"/>
                <w:szCs w:val="21"/>
              </w:rPr>
              <w:t>C 1,2</w:t>
            </w:r>
          </w:p>
        </w:tc>
      </w:tr>
    </w:tbl>
    <w:p w:rsidR="00F453F0" w:rsidRDefault="00F453F0"/>
    <w:p w:rsidR="00D9447B" w:rsidRDefault="00D9447B" w:rsidP="00FD1EC1">
      <w:pPr>
        <w:spacing w:line="276" w:lineRule="auto"/>
        <w:jc w:val="center"/>
        <w:rPr>
          <w:b/>
          <w:caps/>
          <w:sz w:val="21"/>
          <w:szCs w:val="21"/>
        </w:rPr>
      </w:pPr>
    </w:p>
    <w:p w:rsidR="0016071D" w:rsidRDefault="0016071D" w:rsidP="002C3AF5">
      <w:pPr>
        <w:pStyle w:val="PlainText"/>
        <w:jc w:val="both"/>
        <w:rPr>
          <w:rFonts w:ascii="Times New Roman" w:hAnsi="Times New Roman" w:cs="Times New Roman"/>
          <w:b/>
          <w:sz w:val="24"/>
          <w:szCs w:val="24"/>
          <w:u w:val="single"/>
        </w:rPr>
      </w:pPr>
    </w:p>
    <w:tbl>
      <w:tblPr>
        <w:tblW w:w="9735" w:type="dxa"/>
        <w:tblInd w:w="93" w:type="dxa"/>
        <w:tblLook w:val="04A0" w:firstRow="1" w:lastRow="0" w:firstColumn="1" w:lastColumn="0" w:noHBand="0" w:noVBand="1"/>
      </w:tblPr>
      <w:tblGrid>
        <w:gridCol w:w="9735"/>
      </w:tblGrid>
      <w:tr w:rsidR="005739AE" w:rsidRPr="00305DFF" w:rsidTr="005739AE">
        <w:trPr>
          <w:trHeight w:val="315"/>
        </w:trPr>
        <w:tc>
          <w:tcPr>
            <w:tcW w:w="9735" w:type="dxa"/>
            <w:tcBorders>
              <w:top w:val="single" w:sz="8" w:space="0" w:color="auto"/>
              <w:left w:val="single" w:sz="8" w:space="0" w:color="auto"/>
              <w:bottom w:val="single" w:sz="8" w:space="0" w:color="auto"/>
              <w:right w:val="single" w:sz="8" w:space="0" w:color="auto"/>
            </w:tcBorders>
            <w:shd w:val="clear" w:color="000000" w:fill="606060"/>
            <w:noWrap/>
            <w:vAlign w:val="center"/>
            <w:hideMark/>
          </w:tcPr>
          <w:p w:rsidR="005739AE" w:rsidRPr="00305DFF" w:rsidRDefault="005739AE" w:rsidP="00C536AE">
            <w:pPr>
              <w:jc w:val="center"/>
              <w:rPr>
                <w:b/>
                <w:bCs/>
                <w:color w:val="000000"/>
                <w:sz w:val="21"/>
                <w:szCs w:val="21"/>
              </w:rPr>
            </w:pPr>
            <w:r w:rsidRPr="00305DFF">
              <w:rPr>
                <w:b/>
                <w:bCs/>
                <w:color w:val="000000"/>
                <w:sz w:val="21"/>
                <w:szCs w:val="21"/>
              </w:rPr>
              <w:lastRenderedPageBreak/>
              <w:t>Table Key (Abbreviations)</w:t>
            </w:r>
          </w:p>
        </w:tc>
      </w:tr>
      <w:tr w:rsidR="005739AE" w:rsidRPr="00305DFF" w:rsidTr="005739AE">
        <w:trPr>
          <w:trHeight w:val="300"/>
        </w:trPr>
        <w:tc>
          <w:tcPr>
            <w:tcW w:w="9735" w:type="dxa"/>
            <w:vMerge w:val="restart"/>
            <w:tcBorders>
              <w:top w:val="nil"/>
              <w:left w:val="single" w:sz="8" w:space="0" w:color="auto"/>
              <w:bottom w:val="single" w:sz="8" w:space="0" w:color="000000"/>
              <w:right w:val="single" w:sz="8" w:space="0" w:color="auto"/>
            </w:tcBorders>
            <w:shd w:val="clear" w:color="auto" w:fill="auto"/>
            <w:vAlign w:val="center"/>
            <w:hideMark/>
          </w:tcPr>
          <w:p w:rsidR="005739AE" w:rsidRPr="00305DFF" w:rsidRDefault="005739AE" w:rsidP="00C536AE">
            <w:pPr>
              <w:rPr>
                <w:b/>
                <w:bCs/>
                <w:color w:val="000000"/>
                <w:sz w:val="21"/>
                <w:szCs w:val="21"/>
                <w:u w:val="single"/>
              </w:rPr>
            </w:pPr>
            <w:r w:rsidRPr="00305DFF">
              <w:rPr>
                <w:b/>
                <w:bCs/>
                <w:color w:val="000000"/>
                <w:sz w:val="21"/>
                <w:szCs w:val="21"/>
                <w:u w:val="single"/>
              </w:rPr>
              <w:t>(Y) Permitted Use</w:t>
            </w:r>
            <w:r w:rsidRPr="00305DFF">
              <w:rPr>
                <w:b/>
                <w:bCs/>
                <w:color w:val="000000"/>
                <w:sz w:val="21"/>
                <w:szCs w:val="21"/>
              </w:rPr>
              <w:t>:</w:t>
            </w:r>
            <w:r w:rsidRPr="00305DFF">
              <w:rPr>
                <w:color w:val="000000"/>
                <w:sz w:val="21"/>
                <w:szCs w:val="21"/>
              </w:rPr>
              <w:t xml:space="preserve"> The associated land use groups are at a level of intensity or density, or location, which is not considered to present a significant risk to the safety of persons on the ground or to persons in aircraft over flying the proposed use.</w:t>
            </w:r>
          </w:p>
        </w:tc>
      </w:tr>
      <w:tr w:rsidR="005739AE" w:rsidRPr="00305DFF" w:rsidTr="005739AE">
        <w:trPr>
          <w:trHeight w:val="300"/>
        </w:trPr>
        <w:tc>
          <w:tcPr>
            <w:tcW w:w="9735" w:type="dxa"/>
            <w:vMerge/>
            <w:tcBorders>
              <w:top w:val="nil"/>
              <w:left w:val="single" w:sz="8" w:space="0" w:color="auto"/>
              <w:bottom w:val="single" w:sz="8" w:space="0" w:color="000000"/>
              <w:right w:val="single" w:sz="8" w:space="0" w:color="auto"/>
            </w:tcBorders>
            <w:vAlign w:val="center"/>
            <w:hideMark/>
          </w:tcPr>
          <w:p w:rsidR="005739AE" w:rsidRPr="00305DFF" w:rsidRDefault="005739AE" w:rsidP="00C536AE">
            <w:pPr>
              <w:rPr>
                <w:b/>
                <w:bCs/>
                <w:color w:val="000000"/>
                <w:sz w:val="21"/>
                <w:szCs w:val="21"/>
                <w:u w:val="single"/>
              </w:rPr>
            </w:pPr>
          </w:p>
        </w:tc>
      </w:tr>
      <w:tr w:rsidR="005739AE" w:rsidRPr="00305DFF" w:rsidTr="005739AE">
        <w:trPr>
          <w:trHeight w:val="315"/>
        </w:trPr>
        <w:tc>
          <w:tcPr>
            <w:tcW w:w="9735" w:type="dxa"/>
            <w:vMerge/>
            <w:tcBorders>
              <w:top w:val="nil"/>
              <w:left w:val="single" w:sz="8" w:space="0" w:color="auto"/>
              <w:bottom w:val="single" w:sz="8" w:space="0" w:color="000000"/>
              <w:right w:val="single" w:sz="8" w:space="0" w:color="auto"/>
            </w:tcBorders>
            <w:vAlign w:val="center"/>
            <w:hideMark/>
          </w:tcPr>
          <w:p w:rsidR="005739AE" w:rsidRPr="00305DFF" w:rsidRDefault="005739AE" w:rsidP="00C536AE">
            <w:pPr>
              <w:rPr>
                <w:b/>
                <w:bCs/>
                <w:color w:val="000000"/>
                <w:sz w:val="21"/>
                <w:szCs w:val="21"/>
                <w:u w:val="single"/>
              </w:rPr>
            </w:pPr>
          </w:p>
        </w:tc>
      </w:tr>
      <w:tr w:rsidR="005739AE" w:rsidRPr="00305DFF" w:rsidTr="005739AE">
        <w:trPr>
          <w:trHeight w:val="300"/>
        </w:trPr>
        <w:tc>
          <w:tcPr>
            <w:tcW w:w="9735" w:type="dxa"/>
            <w:tcBorders>
              <w:top w:val="nil"/>
              <w:left w:val="single" w:sz="8" w:space="0" w:color="auto"/>
              <w:bottom w:val="nil"/>
              <w:right w:val="single" w:sz="8" w:space="0" w:color="auto"/>
            </w:tcBorders>
            <w:shd w:val="clear" w:color="auto" w:fill="auto"/>
            <w:vAlign w:val="center"/>
            <w:hideMark/>
          </w:tcPr>
          <w:p w:rsidR="005739AE" w:rsidRPr="00305DFF" w:rsidRDefault="005739AE" w:rsidP="00C536AE">
            <w:pPr>
              <w:rPr>
                <w:b/>
                <w:bCs/>
                <w:color w:val="000000"/>
                <w:sz w:val="21"/>
                <w:szCs w:val="21"/>
              </w:rPr>
            </w:pPr>
            <w:r w:rsidRPr="00305DFF">
              <w:rPr>
                <w:b/>
                <w:bCs/>
                <w:color w:val="000000"/>
                <w:sz w:val="21"/>
                <w:szCs w:val="21"/>
              </w:rPr>
              <w:t> </w:t>
            </w:r>
          </w:p>
        </w:tc>
      </w:tr>
      <w:tr w:rsidR="005739AE" w:rsidRPr="00305DFF" w:rsidTr="005739AE">
        <w:trPr>
          <w:trHeight w:val="1080"/>
        </w:trPr>
        <w:tc>
          <w:tcPr>
            <w:tcW w:w="9735" w:type="dxa"/>
            <w:tcBorders>
              <w:top w:val="nil"/>
              <w:left w:val="single" w:sz="8" w:space="0" w:color="auto"/>
              <w:bottom w:val="nil"/>
              <w:right w:val="single" w:sz="8" w:space="0" w:color="auto"/>
            </w:tcBorders>
            <w:shd w:val="clear" w:color="auto" w:fill="auto"/>
            <w:vAlign w:val="center"/>
            <w:hideMark/>
          </w:tcPr>
          <w:p w:rsidR="005739AE" w:rsidRPr="00305DFF" w:rsidRDefault="005739AE" w:rsidP="00C536AE">
            <w:pPr>
              <w:rPr>
                <w:b/>
                <w:bCs/>
                <w:color w:val="000000"/>
                <w:sz w:val="21"/>
                <w:szCs w:val="21"/>
                <w:u w:val="single"/>
              </w:rPr>
            </w:pPr>
            <w:r w:rsidRPr="00305DFF">
              <w:rPr>
                <w:b/>
                <w:bCs/>
                <w:color w:val="000000"/>
                <w:sz w:val="21"/>
                <w:szCs w:val="21"/>
                <w:u w:val="single"/>
              </w:rPr>
              <w:t>(C) Conditional Use</w:t>
            </w:r>
            <w:r w:rsidRPr="00305DFF">
              <w:rPr>
                <w:b/>
                <w:bCs/>
                <w:color w:val="000000"/>
                <w:sz w:val="21"/>
                <w:szCs w:val="21"/>
              </w:rPr>
              <w:t>:</w:t>
            </w:r>
            <w:r w:rsidRPr="00305DFF">
              <w:rPr>
                <w:color w:val="000000"/>
                <w:sz w:val="21"/>
                <w:szCs w:val="21"/>
              </w:rPr>
              <w:t xml:space="preserve"> The associated land use groups are at a level of intensity or density, or location, which is not considered to present a significant risk to the safety of persons on the ground or to persons in aircraft over flying the proposed use, contingent upon attainment of conditions presented (See Conditional Uses Below).</w:t>
            </w:r>
          </w:p>
        </w:tc>
      </w:tr>
      <w:tr w:rsidR="005739AE" w:rsidRPr="00305DFF" w:rsidTr="005739AE">
        <w:trPr>
          <w:trHeight w:val="540"/>
        </w:trPr>
        <w:tc>
          <w:tcPr>
            <w:tcW w:w="9735" w:type="dxa"/>
            <w:tcBorders>
              <w:top w:val="nil"/>
              <w:left w:val="single" w:sz="8" w:space="0" w:color="auto"/>
              <w:bottom w:val="nil"/>
              <w:right w:val="single" w:sz="8" w:space="0" w:color="auto"/>
            </w:tcBorders>
            <w:shd w:val="clear" w:color="auto" w:fill="auto"/>
            <w:vAlign w:val="center"/>
            <w:hideMark/>
          </w:tcPr>
          <w:p w:rsidR="005739AE" w:rsidRPr="00305DFF" w:rsidRDefault="005739AE" w:rsidP="00C536AE">
            <w:pPr>
              <w:rPr>
                <w:color w:val="000000"/>
                <w:sz w:val="21"/>
                <w:szCs w:val="21"/>
              </w:rPr>
            </w:pPr>
            <w:r w:rsidRPr="00305DFF">
              <w:rPr>
                <w:color w:val="000000"/>
                <w:sz w:val="21"/>
                <w:szCs w:val="21"/>
              </w:rPr>
              <w:t>1 - Allowed only if use does not interfere with normal Airport operations (as defined by the FAA/S</w:t>
            </w:r>
            <w:r>
              <w:rPr>
                <w:color w:val="000000"/>
                <w:sz w:val="21"/>
                <w:szCs w:val="21"/>
              </w:rPr>
              <w:t xml:space="preserve">outh </w:t>
            </w:r>
            <w:r w:rsidRPr="00305DFF">
              <w:rPr>
                <w:color w:val="000000"/>
                <w:sz w:val="21"/>
                <w:szCs w:val="21"/>
              </w:rPr>
              <w:t>C</w:t>
            </w:r>
            <w:r>
              <w:rPr>
                <w:color w:val="000000"/>
                <w:sz w:val="21"/>
                <w:szCs w:val="21"/>
              </w:rPr>
              <w:t xml:space="preserve">arolina </w:t>
            </w:r>
            <w:r w:rsidRPr="00305DFF">
              <w:rPr>
                <w:color w:val="000000"/>
                <w:sz w:val="21"/>
                <w:szCs w:val="21"/>
              </w:rPr>
              <w:t>A</w:t>
            </w:r>
            <w:r>
              <w:rPr>
                <w:color w:val="000000"/>
                <w:sz w:val="21"/>
                <w:szCs w:val="21"/>
              </w:rPr>
              <w:t xml:space="preserve">eronautics </w:t>
            </w:r>
            <w:r w:rsidRPr="00305DFF">
              <w:rPr>
                <w:color w:val="000000"/>
                <w:sz w:val="21"/>
                <w:szCs w:val="21"/>
              </w:rPr>
              <w:t>C</w:t>
            </w:r>
            <w:r>
              <w:rPr>
                <w:color w:val="000000"/>
                <w:sz w:val="21"/>
                <w:szCs w:val="21"/>
              </w:rPr>
              <w:t>ommission</w:t>
            </w:r>
            <w:r w:rsidRPr="00305DFF">
              <w:rPr>
                <w:color w:val="000000"/>
                <w:sz w:val="21"/>
                <w:szCs w:val="21"/>
              </w:rPr>
              <w:t>).</w:t>
            </w:r>
          </w:p>
        </w:tc>
      </w:tr>
      <w:tr w:rsidR="005739AE" w:rsidRPr="00305DFF" w:rsidTr="005739AE">
        <w:trPr>
          <w:trHeight w:val="810"/>
        </w:trPr>
        <w:tc>
          <w:tcPr>
            <w:tcW w:w="9735" w:type="dxa"/>
            <w:tcBorders>
              <w:top w:val="nil"/>
              <w:left w:val="single" w:sz="8" w:space="0" w:color="auto"/>
              <w:bottom w:val="nil"/>
              <w:right w:val="single" w:sz="8" w:space="0" w:color="auto"/>
            </w:tcBorders>
            <w:shd w:val="clear" w:color="auto" w:fill="auto"/>
            <w:vAlign w:val="center"/>
            <w:hideMark/>
          </w:tcPr>
          <w:p w:rsidR="005739AE" w:rsidRPr="00305DFF" w:rsidRDefault="005739AE" w:rsidP="00C536AE">
            <w:pPr>
              <w:rPr>
                <w:color w:val="000000"/>
                <w:sz w:val="21"/>
                <w:szCs w:val="21"/>
              </w:rPr>
            </w:pPr>
            <w:r w:rsidRPr="00305DFF">
              <w:rPr>
                <w:color w:val="000000"/>
                <w:sz w:val="21"/>
                <w:szCs w:val="21"/>
              </w:rPr>
              <w:t>2 - Prohibits uses that constitute a hazard to flight, including but not limited to tall physical objects, glare, dust, or other visual or electric interference to a pilot and aircraft, and uses that may attract hazardous wildlife.</w:t>
            </w:r>
          </w:p>
        </w:tc>
      </w:tr>
      <w:tr w:rsidR="005739AE" w:rsidRPr="00305DFF" w:rsidTr="005739AE">
        <w:trPr>
          <w:trHeight w:val="300"/>
        </w:trPr>
        <w:tc>
          <w:tcPr>
            <w:tcW w:w="9735" w:type="dxa"/>
            <w:tcBorders>
              <w:top w:val="nil"/>
              <w:left w:val="single" w:sz="8" w:space="0" w:color="auto"/>
              <w:bottom w:val="nil"/>
              <w:right w:val="single" w:sz="8" w:space="0" w:color="auto"/>
            </w:tcBorders>
            <w:shd w:val="clear" w:color="auto" w:fill="auto"/>
            <w:vAlign w:val="center"/>
            <w:hideMark/>
          </w:tcPr>
          <w:p w:rsidR="005739AE" w:rsidRPr="00305DFF" w:rsidRDefault="005739AE" w:rsidP="005A7225">
            <w:pPr>
              <w:rPr>
                <w:color w:val="000000"/>
                <w:sz w:val="21"/>
                <w:szCs w:val="21"/>
              </w:rPr>
            </w:pPr>
            <w:r w:rsidRPr="00305DFF">
              <w:rPr>
                <w:color w:val="000000"/>
                <w:sz w:val="21"/>
                <w:szCs w:val="21"/>
              </w:rPr>
              <w:t xml:space="preserve">3 </w:t>
            </w:r>
            <w:r w:rsidR="005A7225">
              <w:rPr>
                <w:color w:val="000000"/>
                <w:sz w:val="21"/>
                <w:szCs w:val="21"/>
              </w:rPr>
              <w:t>- U</w:t>
            </w:r>
            <w:r w:rsidRPr="00305DFF">
              <w:rPr>
                <w:color w:val="000000"/>
                <w:sz w:val="21"/>
                <w:szCs w:val="21"/>
              </w:rPr>
              <w:t>se intensity restricte</w:t>
            </w:r>
            <w:r w:rsidR="00994406">
              <w:rPr>
                <w:color w:val="000000"/>
                <w:sz w:val="21"/>
                <w:szCs w:val="21"/>
              </w:rPr>
              <w:t>d to 5 or less persons per acre</w:t>
            </w:r>
            <w:r w:rsidRPr="00305DFF">
              <w:rPr>
                <w:color w:val="000000"/>
                <w:sz w:val="21"/>
                <w:szCs w:val="21"/>
              </w:rPr>
              <w:t>.</w:t>
            </w:r>
          </w:p>
        </w:tc>
      </w:tr>
      <w:tr w:rsidR="005739AE" w:rsidRPr="00305DFF" w:rsidTr="005739AE">
        <w:trPr>
          <w:trHeight w:val="300"/>
        </w:trPr>
        <w:tc>
          <w:tcPr>
            <w:tcW w:w="9735" w:type="dxa"/>
            <w:tcBorders>
              <w:top w:val="nil"/>
              <w:left w:val="single" w:sz="8" w:space="0" w:color="auto"/>
              <w:bottom w:val="nil"/>
              <w:right w:val="single" w:sz="8" w:space="0" w:color="auto"/>
            </w:tcBorders>
            <w:shd w:val="clear" w:color="auto" w:fill="auto"/>
            <w:vAlign w:val="center"/>
            <w:hideMark/>
          </w:tcPr>
          <w:p w:rsidR="005739AE" w:rsidRPr="00305DFF" w:rsidRDefault="005739AE" w:rsidP="00C536AE">
            <w:pPr>
              <w:rPr>
                <w:color w:val="000000"/>
                <w:sz w:val="21"/>
                <w:szCs w:val="21"/>
              </w:rPr>
            </w:pPr>
            <w:r w:rsidRPr="00305DFF">
              <w:rPr>
                <w:color w:val="000000"/>
                <w:sz w:val="21"/>
                <w:szCs w:val="21"/>
              </w:rPr>
              <w:t>4 - Use intensity restricted to 15 or less persons per acre; or equivalent per household.</w:t>
            </w:r>
          </w:p>
        </w:tc>
      </w:tr>
      <w:tr w:rsidR="005739AE" w:rsidRPr="00305DFF" w:rsidTr="005739AE">
        <w:trPr>
          <w:trHeight w:val="540"/>
        </w:trPr>
        <w:tc>
          <w:tcPr>
            <w:tcW w:w="9735" w:type="dxa"/>
            <w:tcBorders>
              <w:top w:val="nil"/>
              <w:left w:val="single" w:sz="8" w:space="0" w:color="auto"/>
              <w:bottom w:val="nil"/>
              <w:right w:val="single" w:sz="8" w:space="0" w:color="auto"/>
            </w:tcBorders>
            <w:shd w:val="clear" w:color="auto" w:fill="auto"/>
            <w:vAlign w:val="center"/>
            <w:hideMark/>
          </w:tcPr>
          <w:p w:rsidR="005739AE" w:rsidRPr="00305DFF" w:rsidRDefault="005739AE" w:rsidP="00C536AE">
            <w:pPr>
              <w:rPr>
                <w:color w:val="000000"/>
                <w:sz w:val="21"/>
                <w:szCs w:val="21"/>
              </w:rPr>
            </w:pPr>
            <w:r w:rsidRPr="00305DFF">
              <w:rPr>
                <w:color w:val="000000"/>
                <w:sz w:val="21"/>
                <w:szCs w:val="21"/>
              </w:rPr>
              <w:t>5 - Use intensity restricted to 25 or less persons per acre in structures/buildings; and 50 or less persons per acre outdoors.</w:t>
            </w:r>
          </w:p>
        </w:tc>
      </w:tr>
      <w:tr w:rsidR="005739AE" w:rsidRPr="00305DFF" w:rsidTr="005739AE">
        <w:trPr>
          <w:trHeight w:val="300"/>
        </w:trPr>
        <w:tc>
          <w:tcPr>
            <w:tcW w:w="9735" w:type="dxa"/>
            <w:tcBorders>
              <w:top w:val="nil"/>
              <w:left w:val="single" w:sz="8" w:space="0" w:color="auto"/>
              <w:bottom w:val="nil"/>
              <w:right w:val="single" w:sz="8" w:space="0" w:color="auto"/>
            </w:tcBorders>
            <w:shd w:val="clear" w:color="000000" w:fill="FFFFFF"/>
            <w:vAlign w:val="center"/>
            <w:hideMark/>
          </w:tcPr>
          <w:p w:rsidR="005739AE" w:rsidRPr="00305DFF" w:rsidRDefault="005739AE" w:rsidP="00C536AE">
            <w:pPr>
              <w:rPr>
                <w:color w:val="000000"/>
                <w:sz w:val="21"/>
                <w:szCs w:val="21"/>
              </w:rPr>
            </w:pPr>
            <w:r w:rsidRPr="00305DFF">
              <w:rPr>
                <w:color w:val="000000"/>
                <w:sz w:val="21"/>
                <w:szCs w:val="21"/>
              </w:rPr>
              <w:t>6 - Use intensity restricted to 100 or less persons per acre.</w:t>
            </w:r>
          </w:p>
        </w:tc>
      </w:tr>
      <w:tr w:rsidR="005739AE" w:rsidRPr="00305DFF" w:rsidTr="005739AE">
        <w:trPr>
          <w:trHeight w:val="315"/>
        </w:trPr>
        <w:tc>
          <w:tcPr>
            <w:tcW w:w="9735" w:type="dxa"/>
            <w:tcBorders>
              <w:top w:val="nil"/>
              <w:left w:val="single" w:sz="8" w:space="0" w:color="auto"/>
              <w:bottom w:val="nil"/>
              <w:right w:val="single" w:sz="8" w:space="0" w:color="auto"/>
            </w:tcBorders>
            <w:shd w:val="clear" w:color="000000" w:fill="FFFFFF"/>
            <w:vAlign w:val="center"/>
            <w:hideMark/>
          </w:tcPr>
          <w:p w:rsidR="005A7225" w:rsidRDefault="005739AE" w:rsidP="00C536AE">
            <w:pPr>
              <w:rPr>
                <w:color w:val="000000"/>
                <w:sz w:val="21"/>
                <w:szCs w:val="21"/>
              </w:rPr>
            </w:pPr>
            <w:r w:rsidRPr="00305DFF">
              <w:rPr>
                <w:color w:val="000000"/>
                <w:sz w:val="21"/>
                <w:szCs w:val="21"/>
              </w:rPr>
              <w:t>7 - Residential land uses permitted, with Residential Fair Disclosure required</w:t>
            </w:r>
            <w:r>
              <w:rPr>
                <w:color w:val="000000"/>
                <w:sz w:val="21"/>
                <w:szCs w:val="21"/>
              </w:rPr>
              <w:t>.</w:t>
            </w:r>
          </w:p>
          <w:p w:rsidR="005A7225" w:rsidRPr="00305DFF" w:rsidRDefault="005A7225" w:rsidP="00C536AE">
            <w:pPr>
              <w:rPr>
                <w:color w:val="000000"/>
                <w:sz w:val="21"/>
                <w:szCs w:val="21"/>
              </w:rPr>
            </w:pPr>
            <w:r>
              <w:rPr>
                <w:color w:val="000000"/>
                <w:sz w:val="21"/>
                <w:szCs w:val="21"/>
              </w:rPr>
              <w:t>8 - No more than 1 dwelling unit per acre</w:t>
            </w:r>
            <w:r w:rsidR="004C6F64">
              <w:rPr>
                <w:color w:val="000000"/>
                <w:sz w:val="21"/>
                <w:szCs w:val="21"/>
              </w:rPr>
              <w:t>.</w:t>
            </w:r>
          </w:p>
        </w:tc>
      </w:tr>
      <w:tr w:rsidR="005739AE" w:rsidRPr="00305DFF" w:rsidTr="005739AE">
        <w:trPr>
          <w:trHeight w:val="300"/>
        </w:trPr>
        <w:tc>
          <w:tcPr>
            <w:tcW w:w="97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39AE" w:rsidRPr="00305DFF" w:rsidRDefault="005739AE" w:rsidP="00C536AE">
            <w:pPr>
              <w:rPr>
                <w:b/>
                <w:bCs/>
                <w:color w:val="000000"/>
                <w:sz w:val="21"/>
                <w:szCs w:val="21"/>
                <w:u w:val="single"/>
              </w:rPr>
            </w:pPr>
            <w:r w:rsidRPr="00305DFF">
              <w:rPr>
                <w:b/>
                <w:bCs/>
                <w:color w:val="000000"/>
                <w:sz w:val="21"/>
                <w:szCs w:val="21"/>
                <w:u w:val="single"/>
              </w:rPr>
              <w:t>(N) Prohibited Use</w:t>
            </w:r>
            <w:r w:rsidRPr="00305DFF">
              <w:rPr>
                <w:b/>
                <w:bCs/>
                <w:color w:val="000000"/>
                <w:sz w:val="21"/>
                <w:szCs w:val="21"/>
              </w:rPr>
              <w:t>:</w:t>
            </w:r>
            <w:r w:rsidRPr="00305DFF">
              <w:rPr>
                <w:color w:val="000000"/>
                <w:sz w:val="21"/>
                <w:szCs w:val="21"/>
              </w:rPr>
              <w:t xml:space="preserve"> The associated land use groups are at a level of intensity or density, or location, which presents a significant risk to the safety of persons on the ground or to persons in aircraft over flying the proposed use.</w:t>
            </w:r>
          </w:p>
        </w:tc>
      </w:tr>
      <w:tr w:rsidR="005739AE" w:rsidRPr="00305DFF" w:rsidTr="005739AE">
        <w:trPr>
          <w:trHeight w:val="300"/>
        </w:trPr>
        <w:tc>
          <w:tcPr>
            <w:tcW w:w="9735" w:type="dxa"/>
            <w:vMerge/>
            <w:tcBorders>
              <w:top w:val="single" w:sz="8" w:space="0" w:color="auto"/>
              <w:left w:val="single" w:sz="8" w:space="0" w:color="auto"/>
              <w:bottom w:val="single" w:sz="8" w:space="0" w:color="000000"/>
              <w:right w:val="single" w:sz="8" w:space="0" w:color="auto"/>
            </w:tcBorders>
            <w:vAlign w:val="center"/>
            <w:hideMark/>
          </w:tcPr>
          <w:p w:rsidR="005739AE" w:rsidRPr="00305DFF" w:rsidRDefault="005739AE" w:rsidP="00C536AE">
            <w:pPr>
              <w:rPr>
                <w:b/>
                <w:bCs/>
                <w:color w:val="000000"/>
                <w:sz w:val="21"/>
                <w:szCs w:val="21"/>
                <w:u w:val="single"/>
              </w:rPr>
            </w:pPr>
          </w:p>
        </w:tc>
      </w:tr>
      <w:tr w:rsidR="005739AE" w:rsidRPr="00305DFF" w:rsidTr="005739AE">
        <w:trPr>
          <w:trHeight w:val="315"/>
        </w:trPr>
        <w:tc>
          <w:tcPr>
            <w:tcW w:w="9735" w:type="dxa"/>
            <w:vMerge/>
            <w:tcBorders>
              <w:top w:val="single" w:sz="8" w:space="0" w:color="auto"/>
              <w:left w:val="single" w:sz="8" w:space="0" w:color="auto"/>
              <w:bottom w:val="single" w:sz="8" w:space="0" w:color="000000"/>
              <w:right w:val="single" w:sz="8" w:space="0" w:color="auto"/>
            </w:tcBorders>
            <w:vAlign w:val="center"/>
            <w:hideMark/>
          </w:tcPr>
          <w:p w:rsidR="005739AE" w:rsidRPr="00305DFF" w:rsidRDefault="005739AE" w:rsidP="00C536AE">
            <w:pPr>
              <w:rPr>
                <w:b/>
                <w:bCs/>
                <w:color w:val="000000"/>
                <w:sz w:val="21"/>
                <w:szCs w:val="21"/>
                <w:u w:val="single"/>
              </w:rPr>
            </w:pPr>
          </w:p>
        </w:tc>
      </w:tr>
      <w:tr w:rsidR="005739AE" w:rsidRPr="00305DFF" w:rsidTr="005739AE">
        <w:trPr>
          <w:trHeight w:val="300"/>
        </w:trPr>
        <w:tc>
          <w:tcPr>
            <w:tcW w:w="9735" w:type="dxa"/>
            <w:tcBorders>
              <w:top w:val="nil"/>
              <w:left w:val="nil"/>
              <w:bottom w:val="nil"/>
              <w:right w:val="nil"/>
            </w:tcBorders>
            <w:shd w:val="clear" w:color="auto" w:fill="auto"/>
            <w:noWrap/>
            <w:vAlign w:val="center"/>
            <w:hideMark/>
          </w:tcPr>
          <w:p w:rsidR="005739AE" w:rsidRPr="00305DFF" w:rsidRDefault="005739AE" w:rsidP="00855E9E">
            <w:pPr>
              <w:rPr>
                <w:color w:val="000000"/>
                <w:sz w:val="21"/>
                <w:szCs w:val="21"/>
              </w:rPr>
            </w:pPr>
            <w:r w:rsidRPr="00305DFF">
              <w:rPr>
                <w:color w:val="000000"/>
                <w:sz w:val="21"/>
                <w:szCs w:val="21"/>
              </w:rPr>
              <w:t>*</w:t>
            </w:r>
            <w:r w:rsidRPr="00305DFF">
              <w:rPr>
                <w:color w:val="FF0000"/>
                <w:sz w:val="21"/>
                <w:szCs w:val="21"/>
              </w:rPr>
              <w:t xml:space="preserve"> </w:t>
            </w:r>
            <w:r w:rsidRPr="00305DFF">
              <w:rPr>
                <w:color w:val="000000"/>
                <w:sz w:val="21"/>
                <w:szCs w:val="21"/>
              </w:rPr>
              <w:t xml:space="preserve">Note: Reference </w:t>
            </w:r>
            <w:proofErr w:type="gramStart"/>
            <w:r w:rsidR="00126613">
              <w:t>( Your</w:t>
            </w:r>
            <w:proofErr w:type="gramEnd"/>
            <w:r w:rsidR="00126613">
              <w:t xml:space="preserve"> Airport Name )</w:t>
            </w:r>
            <w:r w:rsidRPr="00305DFF">
              <w:rPr>
                <w:color w:val="000000"/>
                <w:sz w:val="21"/>
                <w:szCs w:val="21"/>
              </w:rPr>
              <w:t xml:space="preserve"> </w:t>
            </w:r>
            <w:r>
              <w:rPr>
                <w:color w:val="000000"/>
                <w:sz w:val="21"/>
                <w:szCs w:val="21"/>
              </w:rPr>
              <w:t xml:space="preserve">Land Use Zones </w:t>
            </w:r>
            <w:r w:rsidRPr="00305DFF">
              <w:rPr>
                <w:color w:val="000000"/>
                <w:sz w:val="21"/>
                <w:szCs w:val="21"/>
              </w:rPr>
              <w:t>Map for Location of Zones.</w:t>
            </w:r>
          </w:p>
        </w:tc>
      </w:tr>
    </w:tbl>
    <w:p w:rsidR="005739AE" w:rsidRDefault="005739AE" w:rsidP="002C3AF5">
      <w:pPr>
        <w:pStyle w:val="PlainText"/>
        <w:jc w:val="both"/>
        <w:rPr>
          <w:rFonts w:ascii="Times New Roman" w:hAnsi="Times New Roman" w:cs="Times New Roman"/>
          <w:b/>
          <w:sz w:val="24"/>
          <w:szCs w:val="24"/>
          <w:u w:val="single"/>
        </w:rPr>
      </w:pPr>
    </w:p>
    <w:p w:rsidR="00100CE9" w:rsidRPr="00775DC9" w:rsidRDefault="00100CE9" w:rsidP="00100CE9">
      <w:pPr>
        <w:jc w:val="both"/>
        <w:rPr>
          <w:u w:val="single"/>
        </w:rPr>
      </w:pPr>
      <w:r w:rsidRPr="00775DC9">
        <w:t xml:space="preserve">SECTION </w:t>
      </w:r>
      <w:r>
        <w:t>6</w:t>
      </w:r>
      <w:r w:rsidR="00DA2DBD">
        <w:t>2</w:t>
      </w:r>
      <w:r w:rsidRPr="00775DC9">
        <w:tab/>
      </w:r>
      <w:r w:rsidRPr="00775DC9">
        <w:tab/>
      </w:r>
      <w:r>
        <w:rPr>
          <w:u w:val="single"/>
        </w:rPr>
        <w:t>Other Land Use Requirements</w:t>
      </w:r>
    </w:p>
    <w:p w:rsidR="00100CE9" w:rsidRDefault="00100CE9" w:rsidP="00100CE9">
      <w:pPr>
        <w:pStyle w:val="PlainText"/>
        <w:jc w:val="both"/>
        <w:rPr>
          <w:rFonts w:ascii="Times New Roman" w:hAnsi="Times New Roman" w:cs="Times New Roman"/>
          <w:sz w:val="24"/>
          <w:szCs w:val="24"/>
        </w:rPr>
      </w:pPr>
    </w:p>
    <w:p w:rsidR="00100CE9" w:rsidRDefault="00016896" w:rsidP="00100CE9">
      <w:pPr>
        <w:pStyle w:val="PlainText"/>
        <w:ind w:left="2160"/>
        <w:jc w:val="both"/>
        <w:rPr>
          <w:rFonts w:ascii="Times New Roman" w:hAnsi="Times New Roman" w:cs="Times New Roman"/>
          <w:sz w:val="24"/>
          <w:szCs w:val="24"/>
        </w:rPr>
      </w:pPr>
      <w:r>
        <w:rPr>
          <w:rFonts w:ascii="Times New Roman" w:hAnsi="Times New Roman" w:cs="Times New Roman"/>
          <w:sz w:val="24"/>
          <w:szCs w:val="24"/>
        </w:rPr>
        <w:t>New r</w:t>
      </w:r>
      <w:r w:rsidR="00100CE9" w:rsidRPr="00100CE9">
        <w:rPr>
          <w:rFonts w:ascii="Times New Roman" w:hAnsi="Times New Roman" w:cs="Times New Roman"/>
          <w:sz w:val="24"/>
          <w:szCs w:val="24"/>
        </w:rPr>
        <w:t xml:space="preserve">esidential </w:t>
      </w:r>
      <w:r>
        <w:rPr>
          <w:rFonts w:ascii="Times New Roman" w:hAnsi="Times New Roman" w:cs="Times New Roman"/>
          <w:sz w:val="24"/>
          <w:szCs w:val="24"/>
        </w:rPr>
        <w:t xml:space="preserve">subdivisions </w:t>
      </w:r>
      <w:r w:rsidR="00100CE9" w:rsidRPr="00100CE9">
        <w:rPr>
          <w:rFonts w:ascii="Times New Roman" w:hAnsi="Times New Roman" w:cs="Times New Roman"/>
          <w:sz w:val="24"/>
          <w:szCs w:val="24"/>
        </w:rPr>
        <w:t>located within Airport Land Use Zones A, B1, B2, C, and/or D requires a Residential Fair Disclosure statement in the purchase contract or rental agreement upon the selling of a residential structure. Residential Fair Disclosure should state:</w:t>
      </w:r>
    </w:p>
    <w:p w:rsidR="00100CE9" w:rsidRPr="00100CE9" w:rsidRDefault="00100CE9" w:rsidP="00100CE9">
      <w:pPr>
        <w:pStyle w:val="PlainText"/>
        <w:ind w:left="2160"/>
        <w:jc w:val="both"/>
        <w:rPr>
          <w:rFonts w:ascii="Times New Roman" w:hAnsi="Times New Roman" w:cs="Times New Roman"/>
          <w:sz w:val="24"/>
          <w:szCs w:val="24"/>
        </w:rPr>
      </w:pPr>
    </w:p>
    <w:p w:rsidR="00100CE9" w:rsidRDefault="00100CE9" w:rsidP="00100CE9">
      <w:pPr>
        <w:pStyle w:val="PlainText"/>
        <w:ind w:left="2880"/>
        <w:jc w:val="both"/>
        <w:rPr>
          <w:rFonts w:ascii="Times New Roman" w:hAnsi="Times New Roman" w:cs="Times New Roman"/>
          <w:sz w:val="24"/>
          <w:szCs w:val="24"/>
        </w:rPr>
      </w:pPr>
      <w:r w:rsidRPr="00100CE9">
        <w:rPr>
          <w:rFonts w:ascii="Times New Roman" w:hAnsi="Times New Roman" w:cs="Times New Roman"/>
          <w:sz w:val="24"/>
          <w:szCs w:val="24"/>
        </w:rPr>
        <w:t xml:space="preserve">“This subject property and residential structure considered for purchase or rental located at [insert physical address] is located within 10,000 feet of the </w:t>
      </w:r>
      <w:r w:rsidR="00126613">
        <w:rPr>
          <w:rFonts w:ascii="Times New Roman" w:hAnsi="Times New Roman" w:cs="Times New Roman"/>
          <w:sz w:val="24"/>
          <w:szCs w:val="24"/>
        </w:rPr>
        <w:t>(Your Airport Name)</w:t>
      </w:r>
      <w:r w:rsidRPr="00100CE9">
        <w:rPr>
          <w:rFonts w:ascii="Times New Roman" w:hAnsi="Times New Roman" w:cs="Times New Roman"/>
          <w:sz w:val="24"/>
          <w:szCs w:val="24"/>
        </w:rPr>
        <w:t xml:space="preserve">. Information regarding </w:t>
      </w:r>
      <w:r w:rsidR="00126613">
        <w:rPr>
          <w:rFonts w:ascii="Times New Roman" w:hAnsi="Times New Roman" w:cs="Times New Roman"/>
          <w:sz w:val="24"/>
          <w:szCs w:val="24"/>
        </w:rPr>
        <w:t>(Your Airport Name)</w:t>
      </w:r>
      <w:r w:rsidRPr="00100CE9">
        <w:rPr>
          <w:rFonts w:ascii="Times New Roman" w:hAnsi="Times New Roman" w:cs="Times New Roman"/>
          <w:sz w:val="24"/>
          <w:szCs w:val="24"/>
        </w:rPr>
        <w:t xml:space="preserve"> can be received from </w:t>
      </w:r>
      <w:r w:rsidR="006516A9">
        <w:rPr>
          <w:rFonts w:ascii="Times New Roman" w:hAnsi="Times New Roman" w:cs="Times New Roman"/>
          <w:sz w:val="24"/>
          <w:szCs w:val="24"/>
        </w:rPr>
        <w:t xml:space="preserve">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6516A9">
        <w:rPr>
          <w:rFonts w:ascii="Times New Roman" w:hAnsi="Times New Roman" w:cs="Times New Roman"/>
          <w:sz w:val="24"/>
          <w:szCs w:val="24"/>
        </w:rPr>
        <w:t xml:space="preserve"> </w:t>
      </w:r>
      <w:r w:rsidR="006516A9" w:rsidRPr="00334E82">
        <w:rPr>
          <w:rFonts w:ascii="Times New Roman" w:hAnsi="Times New Roman" w:cs="Times New Roman"/>
          <w:i/>
          <w:sz w:val="24"/>
          <w:szCs w:val="24"/>
        </w:rPr>
        <w:t>Planning and Building Services Department</w:t>
      </w:r>
      <w:r w:rsidRPr="00100CE9">
        <w:rPr>
          <w:rFonts w:ascii="Times New Roman" w:hAnsi="Times New Roman" w:cs="Times New Roman"/>
          <w:sz w:val="24"/>
          <w:szCs w:val="24"/>
        </w:rPr>
        <w:t>, upon request.”</w:t>
      </w:r>
    </w:p>
    <w:p w:rsidR="00100CE9" w:rsidRPr="00100CE9" w:rsidRDefault="00100CE9" w:rsidP="00100CE9">
      <w:pPr>
        <w:pStyle w:val="PlainText"/>
        <w:ind w:left="2880"/>
        <w:jc w:val="both"/>
        <w:rPr>
          <w:rFonts w:ascii="Times New Roman" w:hAnsi="Times New Roman" w:cs="Times New Roman"/>
          <w:sz w:val="24"/>
          <w:szCs w:val="24"/>
        </w:rPr>
      </w:pPr>
    </w:p>
    <w:p w:rsidR="00100CE9" w:rsidRPr="00100CE9" w:rsidRDefault="00100CE9" w:rsidP="00100CE9">
      <w:pPr>
        <w:pStyle w:val="PlainText"/>
        <w:ind w:left="2160"/>
        <w:jc w:val="both"/>
        <w:rPr>
          <w:rFonts w:ascii="Times New Roman" w:hAnsi="Times New Roman" w:cs="Times New Roman"/>
          <w:sz w:val="24"/>
          <w:szCs w:val="24"/>
        </w:rPr>
      </w:pPr>
      <w:r w:rsidRPr="00100CE9">
        <w:rPr>
          <w:rFonts w:ascii="Times New Roman" w:hAnsi="Times New Roman" w:cs="Times New Roman"/>
          <w:sz w:val="24"/>
          <w:szCs w:val="24"/>
        </w:rPr>
        <w:t xml:space="preserve">Future applications made to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Pr="00100CE9">
        <w:rPr>
          <w:rFonts w:ascii="Times New Roman" w:hAnsi="Times New Roman" w:cs="Times New Roman"/>
          <w:sz w:val="24"/>
          <w:szCs w:val="24"/>
        </w:rPr>
        <w:t xml:space="preserve"> requesting approval of manmade structures, which also require filing a notice with the FAA as per Part 77, §77.9, of Title 14 of the Code of Federal Regulations, or in successor federal </w:t>
      </w:r>
      <w:r w:rsidRPr="00100CE9">
        <w:rPr>
          <w:rFonts w:ascii="Times New Roman" w:hAnsi="Times New Roman" w:cs="Times New Roman"/>
          <w:sz w:val="24"/>
          <w:szCs w:val="24"/>
        </w:rPr>
        <w:lastRenderedPageBreak/>
        <w:t xml:space="preserve">regulations, shall first submit a FAA form 7460-1, </w:t>
      </w:r>
      <w:r w:rsidR="006516A9">
        <w:rPr>
          <w:rFonts w:ascii="Times New Roman" w:hAnsi="Times New Roman" w:cs="Times New Roman"/>
          <w:sz w:val="24"/>
          <w:szCs w:val="24"/>
        </w:rPr>
        <w:t>“</w:t>
      </w:r>
      <w:r w:rsidRPr="00100CE9">
        <w:rPr>
          <w:rFonts w:ascii="Times New Roman" w:hAnsi="Times New Roman" w:cs="Times New Roman"/>
          <w:sz w:val="24"/>
          <w:szCs w:val="24"/>
        </w:rPr>
        <w:t>Notice of Proposed Construction or Alteration</w:t>
      </w:r>
      <w:r w:rsidR="006516A9">
        <w:rPr>
          <w:rFonts w:ascii="Times New Roman" w:hAnsi="Times New Roman" w:cs="Times New Roman"/>
          <w:sz w:val="24"/>
          <w:szCs w:val="24"/>
        </w:rPr>
        <w:t>”</w:t>
      </w:r>
      <w:r w:rsidRPr="00100CE9">
        <w:rPr>
          <w:rFonts w:ascii="Times New Roman" w:hAnsi="Times New Roman" w:cs="Times New Roman"/>
          <w:sz w:val="24"/>
          <w:szCs w:val="24"/>
        </w:rPr>
        <w:t>, to the FAA for a review of impacts to airspace in the vicinity of the Airport, prior to placing of the request on the Planning Commission meeting agenda. If the FAA determines an adverse impact to the Airport’s airspace may occur,</w:t>
      </w:r>
      <w:r w:rsidR="003F3E42">
        <w:rPr>
          <w:rFonts w:ascii="Times New Roman" w:hAnsi="Times New Roman" w:cs="Times New Roman"/>
          <w:sz w:val="24"/>
          <w:szCs w:val="24"/>
        </w:rPr>
        <w:t xml:space="preserve"> including but not limited to increased instrument procedural minima, </w:t>
      </w:r>
      <w:r w:rsidRPr="00100CE9">
        <w:rPr>
          <w:rFonts w:ascii="Times New Roman" w:hAnsi="Times New Roman" w:cs="Times New Roman"/>
          <w:sz w:val="24"/>
          <w:szCs w:val="24"/>
        </w:rPr>
        <w:t xml:space="preserve">FAA decision should serve as governing height limitation for such </w:t>
      </w:r>
      <w:r w:rsidR="003F3E42">
        <w:rPr>
          <w:rFonts w:ascii="Times New Roman" w:hAnsi="Times New Roman" w:cs="Times New Roman"/>
          <w:sz w:val="24"/>
          <w:szCs w:val="24"/>
        </w:rPr>
        <w:t xml:space="preserve">a </w:t>
      </w:r>
      <w:r w:rsidRPr="00100CE9">
        <w:rPr>
          <w:rFonts w:ascii="Times New Roman" w:hAnsi="Times New Roman" w:cs="Times New Roman"/>
          <w:sz w:val="24"/>
          <w:szCs w:val="24"/>
        </w:rPr>
        <w:t>man-made structure.</w:t>
      </w:r>
    </w:p>
    <w:p w:rsidR="00100CE9" w:rsidRPr="00775DC9" w:rsidRDefault="00100CE9" w:rsidP="002C3AF5">
      <w:pPr>
        <w:pStyle w:val="PlainText"/>
        <w:jc w:val="both"/>
        <w:rPr>
          <w:rFonts w:ascii="Times New Roman" w:hAnsi="Times New Roman" w:cs="Times New Roman"/>
          <w:b/>
          <w:sz w:val="24"/>
          <w:szCs w:val="24"/>
          <w:u w:val="single"/>
        </w:rPr>
      </w:pPr>
    </w:p>
    <w:p w:rsidR="00976022" w:rsidRPr="00775DC9" w:rsidRDefault="00C954B0" w:rsidP="006175EA">
      <w:pPr>
        <w:pStyle w:val="PlainText"/>
        <w:ind w:left="1440" w:firstLine="720"/>
        <w:rPr>
          <w:rFonts w:ascii="Times New Roman" w:hAnsi="Times New Roman" w:cs="Times New Roman"/>
          <w:b/>
          <w:sz w:val="24"/>
          <w:szCs w:val="24"/>
          <w:u w:val="single"/>
        </w:rPr>
      </w:pPr>
      <w:r w:rsidRPr="00775DC9">
        <w:rPr>
          <w:rFonts w:ascii="Times New Roman" w:hAnsi="Times New Roman" w:cs="Times New Roman"/>
          <w:b/>
          <w:sz w:val="24"/>
          <w:szCs w:val="24"/>
          <w:u w:val="single"/>
        </w:rPr>
        <w:t>ARTICLE</w:t>
      </w:r>
      <w:r w:rsidR="00972FD0" w:rsidRPr="00775DC9">
        <w:rPr>
          <w:rFonts w:ascii="Times New Roman" w:hAnsi="Times New Roman" w:cs="Times New Roman"/>
          <w:b/>
          <w:sz w:val="24"/>
          <w:szCs w:val="24"/>
          <w:u w:val="single"/>
        </w:rPr>
        <w:t xml:space="preserve"> </w:t>
      </w:r>
      <w:r w:rsidR="00976022" w:rsidRPr="00775DC9">
        <w:rPr>
          <w:rFonts w:ascii="Times New Roman" w:hAnsi="Times New Roman" w:cs="Times New Roman"/>
          <w:b/>
          <w:sz w:val="24"/>
          <w:szCs w:val="24"/>
          <w:u w:val="single"/>
        </w:rPr>
        <w:t>V</w:t>
      </w:r>
      <w:r w:rsidR="006E6473" w:rsidRPr="00775DC9">
        <w:rPr>
          <w:rFonts w:ascii="Times New Roman" w:hAnsi="Times New Roman" w:cs="Times New Roman"/>
          <w:b/>
          <w:sz w:val="24"/>
          <w:szCs w:val="24"/>
          <w:u w:val="single"/>
        </w:rPr>
        <w:t>II</w:t>
      </w:r>
      <w:r w:rsidR="00976022" w:rsidRPr="00775DC9">
        <w:rPr>
          <w:rFonts w:ascii="Times New Roman" w:hAnsi="Times New Roman" w:cs="Times New Roman"/>
          <w:b/>
          <w:sz w:val="24"/>
          <w:szCs w:val="24"/>
          <w:u w:val="single"/>
        </w:rPr>
        <w:t xml:space="preserve"> – NONC</w:t>
      </w:r>
      <w:r w:rsidRPr="00775DC9">
        <w:rPr>
          <w:rFonts w:ascii="Times New Roman" w:hAnsi="Times New Roman" w:cs="Times New Roman"/>
          <w:b/>
          <w:sz w:val="24"/>
          <w:szCs w:val="24"/>
          <w:u w:val="single"/>
        </w:rPr>
        <w:t>O</w:t>
      </w:r>
      <w:r w:rsidR="00976022" w:rsidRPr="00775DC9">
        <w:rPr>
          <w:rFonts w:ascii="Times New Roman" w:hAnsi="Times New Roman" w:cs="Times New Roman"/>
          <w:b/>
          <w:sz w:val="24"/>
          <w:szCs w:val="24"/>
          <w:u w:val="single"/>
        </w:rPr>
        <w:t>N</w:t>
      </w:r>
      <w:r w:rsidRPr="00775DC9">
        <w:rPr>
          <w:rFonts w:ascii="Times New Roman" w:hAnsi="Times New Roman" w:cs="Times New Roman"/>
          <w:b/>
          <w:sz w:val="24"/>
          <w:szCs w:val="24"/>
          <w:u w:val="single"/>
        </w:rPr>
        <w:t>F</w:t>
      </w:r>
      <w:r w:rsidR="00976022" w:rsidRPr="00775DC9">
        <w:rPr>
          <w:rFonts w:ascii="Times New Roman" w:hAnsi="Times New Roman" w:cs="Times New Roman"/>
          <w:b/>
          <w:sz w:val="24"/>
          <w:szCs w:val="24"/>
          <w:u w:val="single"/>
        </w:rPr>
        <w:t>ORMITIES</w:t>
      </w:r>
    </w:p>
    <w:p w:rsidR="00976022" w:rsidRPr="00775DC9" w:rsidRDefault="00976022" w:rsidP="00976022">
      <w:pPr>
        <w:pStyle w:val="PlainText"/>
        <w:jc w:val="both"/>
        <w:rPr>
          <w:rFonts w:ascii="Times New Roman" w:hAnsi="Times New Roman" w:cs="Times New Roman"/>
          <w:sz w:val="24"/>
          <w:szCs w:val="24"/>
        </w:rPr>
      </w:pPr>
    </w:p>
    <w:p w:rsidR="00A94669" w:rsidRPr="00775DC9" w:rsidRDefault="00A94669" w:rsidP="00976022">
      <w:pPr>
        <w:pStyle w:val="PlainText"/>
        <w:jc w:val="both"/>
        <w:rPr>
          <w:rFonts w:ascii="Times New Roman" w:hAnsi="Times New Roman" w:cs="Times New Roman"/>
          <w:sz w:val="24"/>
          <w:szCs w:val="24"/>
        </w:rPr>
      </w:pPr>
      <w:r w:rsidRPr="00775DC9">
        <w:rPr>
          <w:rFonts w:ascii="Times New Roman" w:hAnsi="Times New Roman" w:cs="Times New Roman"/>
          <w:sz w:val="24"/>
          <w:szCs w:val="24"/>
        </w:rPr>
        <w:t xml:space="preserve">SECTION </w:t>
      </w:r>
      <w:r w:rsidR="006E6473" w:rsidRPr="00775DC9">
        <w:rPr>
          <w:rFonts w:ascii="Times New Roman" w:hAnsi="Times New Roman" w:cs="Times New Roman"/>
          <w:sz w:val="24"/>
          <w:szCs w:val="24"/>
        </w:rPr>
        <w:t>7</w:t>
      </w:r>
      <w:r w:rsidRPr="00775DC9">
        <w:rPr>
          <w:rFonts w:ascii="Times New Roman" w:hAnsi="Times New Roman" w:cs="Times New Roman"/>
          <w:sz w:val="24"/>
          <w:szCs w:val="24"/>
        </w:rPr>
        <w:t>0</w:t>
      </w:r>
      <w:r w:rsidRPr="00775DC9">
        <w:rPr>
          <w:rFonts w:ascii="Times New Roman" w:hAnsi="Times New Roman" w:cs="Times New Roman"/>
          <w:sz w:val="24"/>
          <w:szCs w:val="24"/>
        </w:rPr>
        <w:tab/>
      </w:r>
      <w:r w:rsidRPr="00775DC9">
        <w:rPr>
          <w:rFonts w:ascii="Times New Roman" w:hAnsi="Times New Roman" w:cs="Times New Roman"/>
          <w:sz w:val="24"/>
          <w:szCs w:val="24"/>
        </w:rPr>
        <w:tab/>
      </w:r>
      <w:r w:rsidRPr="00775DC9">
        <w:rPr>
          <w:rFonts w:ascii="Times New Roman" w:hAnsi="Times New Roman" w:cs="Times New Roman"/>
          <w:sz w:val="24"/>
          <w:szCs w:val="24"/>
          <w:u w:val="single"/>
        </w:rPr>
        <w:t>Nonconforming Uses</w:t>
      </w:r>
      <w:r w:rsidR="00905128" w:rsidRPr="00775DC9">
        <w:rPr>
          <w:rFonts w:ascii="Times New Roman" w:hAnsi="Times New Roman" w:cs="Times New Roman"/>
          <w:sz w:val="24"/>
          <w:szCs w:val="24"/>
          <w:u w:val="single"/>
        </w:rPr>
        <w:t xml:space="preserve"> – Regulations Not Retroactive</w:t>
      </w:r>
    </w:p>
    <w:p w:rsidR="00D81DF8" w:rsidRPr="00775DC9" w:rsidRDefault="004C7D5A" w:rsidP="00D81DF8">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 xml:space="preserve">This regulation shall not be construed to require the alteration of any </w:t>
      </w:r>
      <w:r w:rsidR="004E3602" w:rsidRPr="00775DC9">
        <w:rPr>
          <w:rFonts w:ascii="Times New Roman" w:hAnsi="Times New Roman" w:cs="Times New Roman"/>
          <w:sz w:val="24"/>
          <w:szCs w:val="24"/>
        </w:rPr>
        <w:t>lot</w:t>
      </w:r>
      <w:r w:rsidR="00935EB6" w:rsidRPr="00775DC9">
        <w:rPr>
          <w:rFonts w:ascii="Times New Roman" w:hAnsi="Times New Roman" w:cs="Times New Roman"/>
          <w:sz w:val="24"/>
          <w:szCs w:val="24"/>
        </w:rPr>
        <w:t xml:space="preserve"> or removal, lowering, or other change or alteration of any structure or tree</w:t>
      </w:r>
      <w:r w:rsidR="004E3602" w:rsidRPr="00775DC9">
        <w:rPr>
          <w:rFonts w:ascii="Times New Roman" w:hAnsi="Times New Roman" w:cs="Times New Roman"/>
          <w:sz w:val="24"/>
          <w:szCs w:val="24"/>
        </w:rPr>
        <w:t xml:space="preserve"> </w:t>
      </w:r>
      <w:r w:rsidRPr="00775DC9">
        <w:rPr>
          <w:rFonts w:ascii="Times New Roman" w:hAnsi="Times New Roman" w:cs="Times New Roman"/>
          <w:sz w:val="24"/>
          <w:szCs w:val="24"/>
        </w:rPr>
        <w:t xml:space="preserve">not conforming to the regulations as of the </w:t>
      </w:r>
      <w:r w:rsidR="00D81DF8" w:rsidRPr="00775DC9">
        <w:rPr>
          <w:rFonts w:ascii="Times New Roman" w:hAnsi="Times New Roman" w:cs="Times New Roman"/>
          <w:sz w:val="24"/>
          <w:szCs w:val="24"/>
        </w:rPr>
        <w:t>effective</w:t>
      </w:r>
      <w:r w:rsidRPr="00775DC9">
        <w:rPr>
          <w:rFonts w:ascii="Times New Roman" w:hAnsi="Times New Roman" w:cs="Times New Roman"/>
          <w:sz w:val="24"/>
          <w:szCs w:val="24"/>
        </w:rPr>
        <w:t xml:space="preserve"> date of </w:t>
      </w:r>
      <w:r w:rsidR="00D81DF8" w:rsidRPr="00775DC9">
        <w:rPr>
          <w:rFonts w:ascii="Times New Roman" w:hAnsi="Times New Roman" w:cs="Times New Roman"/>
          <w:sz w:val="24"/>
          <w:szCs w:val="24"/>
        </w:rPr>
        <w:t>this</w:t>
      </w:r>
      <w:r w:rsidRPr="00775DC9">
        <w:rPr>
          <w:rFonts w:ascii="Times New Roman" w:hAnsi="Times New Roman" w:cs="Times New Roman"/>
          <w:sz w:val="24"/>
          <w:szCs w:val="24"/>
        </w:rPr>
        <w:t xml:space="preserve"> </w:t>
      </w:r>
      <w:r w:rsidR="004E3602" w:rsidRPr="00775DC9">
        <w:rPr>
          <w:rFonts w:ascii="Times New Roman" w:hAnsi="Times New Roman" w:cs="Times New Roman"/>
          <w:sz w:val="24"/>
          <w:szCs w:val="24"/>
        </w:rPr>
        <w:t>o</w:t>
      </w:r>
      <w:r w:rsidRPr="00775DC9">
        <w:rPr>
          <w:rFonts w:ascii="Times New Roman" w:hAnsi="Times New Roman" w:cs="Times New Roman"/>
          <w:sz w:val="24"/>
          <w:szCs w:val="24"/>
        </w:rPr>
        <w:t xml:space="preserve">rdinance, or otherwise interfere with the continuance of a nonconforming use. </w:t>
      </w:r>
      <w:r w:rsidR="004E3602" w:rsidRPr="00775DC9">
        <w:rPr>
          <w:rFonts w:ascii="Times New Roman" w:hAnsi="Times New Roman" w:cs="Times New Roman"/>
          <w:sz w:val="24"/>
          <w:szCs w:val="24"/>
        </w:rPr>
        <w:t xml:space="preserve"> </w:t>
      </w:r>
      <w:r w:rsidRPr="00775DC9">
        <w:rPr>
          <w:rFonts w:ascii="Times New Roman" w:hAnsi="Times New Roman" w:cs="Times New Roman"/>
          <w:sz w:val="24"/>
          <w:szCs w:val="24"/>
        </w:rPr>
        <w:t xml:space="preserve">Nothing contained herein shall require any change in the construction, or intended use of any </w:t>
      </w:r>
      <w:r w:rsidR="004E3602" w:rsidRPr="00775DC9">
        <w:rPr>
          <w:rFonts w:ascii="Times New Roman" w:hAnsi="Times New Roman" w:cs="Times New Roman"/>
          <w:sz w:val="24"/>
          <w:szCs w:val="24"/>
        </w:rPr>
        <w:t xml:space="preserve">property or </w:t>
      </w:r>
      <w:r w:rsidRPr="00775DC9">
        <w:rPr>
          <w:rFonts w:ascii="Times New Roman" w:hAnsi="Times New Roman" w:cs="Times New Roman"/>
          <w:sz w:val="24"/>
          <w:szCs w:val="24"/>
        </w:rPr>
        <w:t>structure for which the construction or</w:t>
      </w:r>
      <w:r w:rsidR="00D81DF8" w:rsidRPr="00775DC9">
        <w:rPr>
          <w:rFonts w:ascii="Times New Roman" w:hAnsi="Times New Roman" w:cs="Times New Roman"/>
          <w:sz w:val="24"/>
          <w:szCs w:val="24"/>
        </w:rPr>
        <w:t xml:space="preserve"> </w:t>
      </w:r>
      <w:r w:rsidRPr="00775DC9">
        <w:rPr>
          <w:rFonts w:ascii="Times New Roman" w:hAnsi="Times New Roman" w:cs="Times New Roman"/>
          <w:sz w:val="24"/>
          <w:szCs w:val="24"/>
        </w:rPr>
        <w:t xml:space="preserve">alteration was started or for which a </w:t>
      </w:r>
      <w:r w:rsidR="00D81DF8" w:rsidRPr="00775DC9">
        <w:rPr>
          <w:rFonts w:ascii="Times New Roman" w:hAnsi="Times New Roman" w:cs="Times New Roman"/>
          <w:sz w:val="24"/>
          <w:szCs w:val="24"/>
        </w:rPr>
        <w:t>building</w:t>
      </w:r>
      <w:r w:rsidRPr="00775DC9">
        <w:rPr>
          <w:rFonts w:ascii="Times New Roman" w:hAnsi="Times New Roman" w:cs="Times New Roman"/>
          <w:sz w:val="24"/>
          <w:szCs w:val="24"/>
        </w:rPr>
        <w:t xml:space="preserve"> permit was acquired prior to the </w:t>
      </w:r>
      <w:r w:rsidR="00D81DF8" w:rsidRPr="00775DC9">
        <w:rPr>
          <w:rFonts w:ascii="Times New Roman" w:hAnsi="Times New Roman" w:cs="Times New Roman"/>
          <w:sz w:val="24"/>
          <w:szCs w:val="24"/>
        </w:rPr>
        <w:t>effective</w:t>
      </w:r>
      <w:r w:rsidRPr="00775DC9">
        <w:rPr>
          <w:rFonts w:ascii="Times New Roman" w:hAnsi="Times New Roman" w:cs="Times New Roman"/>
          <w:sz w:val="24"/>
          <w:szCs w:val="24"/>
        </w:rPr>
        <w:t xml:space="preserve"> date of thi</w:t>
      </w:r>
      <w:r w:rsidR="00D81DF8" w:rsidRPr="00775DC9">
        <w:rPr>
          <w:rFonts w:ascii="Times New Roman" w:hAnsi="Times New Roman" w:cs="Times New Roman"/>
          <w:sz w:val="24"/>
          <w:szCs w:val="24"/>
        </w:rPr>
        <w:t>s ordinance.</w:t>
      </w:r>
    </w:p>
    <w:p w:rsidR="00935EB6" w:rsidRPr="00775DC9" w:rsidRDefault="00935EB6" w:rsidP="00D81DF8">
      <w:pPr>
        <w:pStyle w:val="PlainText"/>
        <w:ind w:left="2160"/>
        <w:jc w:val="both"/>
        <w:rPr>
          <w:rFonts w:ascii="Times New Roman" w:hAnsi="Times New Roman" w:cs="Times New Roman"/>
          <w:sz w:val="24"/>
          <w:szCs w:val="24"/>
        </w:rPr>
      </w:pPr>
    </w:p>
    <w:p w:rsidR="00935EB6" w:rsidRPr="00775DC9" w:rsidRDefault="00935EB6" w:rsidP="00935EB6">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 xml:space="preserve">Notwithstanding the preceding provision of this section, the owner of any existing nonconforming structure or tree is hereby required to allow the installations operation and maintenance thereon of such markers and lights as shall be deemed necessary by the </w:t>
      </w:r>
      <w:r w:rsidR="001F478B">
        <w:rPr>
          <w:rFonts w:ascii="Times New Roman" w:hAnsi="Times New Roman" w:cs="Times New Roman"/>
          <w:sz w:val="24"/>
          <w:szCs w:val="24"/>
        </w:rPr>
        <w:t>(</w:t>
      </w:r>
      <w:r w:rsidR="001F478B" w:rsidRPr="001F478B">
        <w:rPr>
          <w:rFonts w:ascii="Times New Roman" w:hAnsi="Times New Roman" w:cs="Times New Roman"/>
          <w:i/>
          <w:sz w:val="24"/>
          <w:szCs w:val="24"/>
        </w:rPr>
        <w:t>Name of local Aeronautics governing body</w:t>
      </w:r>
      <w:r w:rsidR="003F3E42">
        <w:rPr>
          <w:rFonts w:ascii="Times New Roman" w:hAnsi="Times New Roman" w:cs="Times New Roman"/>
          <w:sz w:val="24"/>
          <w:szCs w:val="24"/>
        </w:rPr>
        <w:t xml:space="preserve">) </w:t>
      </w:r>
      <w:r w:rsidR="003F3E42" w:rsidRPr="00775DC9">
        <w:rPr>
          <w:rFonts w:ascii="Times New Roman" w:hAnsi="Times New Roman" w:cs="Times New Roman"/>
          <w:sz w:val="24"/>
          <w:szCs w:val="24"/>
        </w:rPr>
        <w:t>to</w:t>
      </w:r>
      <w:r w:rsidRPr="00775DC9">
        <w:rPr>
          <w:rFonts w:ascii="Times New Roman" w:hAnsi="Times New Roman" w:cs="Times New Roman"/>
          <w:sz w:val="24"/>
          <w:szCs w:val="24"/>
        </w:rPr>
        <w:t xml:space="preserve"> indicate to the operators of aircraft in the vicinity of the airport the presence of such obstruction. Such markers and lights shall be installed, operated and maintained at the expense of the </w:t>
      </w:r>
      <w:r w:rsidR="00126613">
        <w:rPr>
          <w:rFonts w:ascii="Times New Roman" w:hAnsi="Times New Roman" w:cs="Times New Roman"/>
          <w:sz w:val="24"/>
          <w:szCs w:val="24"/>
        </w:rPr>
        <w:t>(Your Airport Name)</w:t>
      </w:r>
      <w:r w:rsidRPr="00775DC9">
        <w:rPr>
          <w:rFonts w:ascii="Times New Roman" w:hAnsi="Times New Roman" w:cs="Times New Roman"/>
          <w:sz w:val="24"/>
          <w:szCs w:val="24"/>
        </w:rPr>
        <w:t>.  Reference FAA Advisory Circular 70-7460-1</w:t>
      </w:r>
      <w:r w:rsidR="0072793D">
        <w:rPr>
          <w:rFonts w:ascii="Times New Roman" w:hAnsi="Times New Roman" w:cs="Times New Roman"/>
          <w:sz w:val="24"/>
          <w:szCs w:val="24"/>
        </w:rPr>
        <w:t>K, or successor advisory circulars,</w:t>
      </w:r>
      <w:r w:rsidRPr="00775DC9">
        <w:rPr>
          <w:rFonts w:ascii="Times New Roman" w:hAnsi="Times New Roman" w:cs="Times New Roman"/>
          <w:sz w:val="24"/>
          <w:szCs w:val="24"/>
        </w:rPr>
        <w:t xml:space="preserve"> for further guidance.</w:t>
      </w:r>
    </w:p>
    <w:p w:rsidR="00D81DF8" w:rsidRPr="00775DC9" w:rsidRDefault="00D81DF8" w:rsidP="006175EA">
      <w:pPr>
        <w:pStyle w:val="PlainText"/>
        <w:jc w:val="both"/>
        <w:rPr>
          <w:rFonts w:ascii="Times New Roman" w:hAnsi="Times New Roman" w:cs="Times New Roman"/>
          <w:sz w:val="24"/>
          <w:szCs w:val="24"/>
        </w:rPr>
      </w:pPr>
    </w:p>
    <w:p w:rsidR="000C24C0" w:rsidRPr="00775DC9" w:rsidRDefault="006E6473" w:rsidP="00416761">
      <w:pPr>
        <w:pStyle w:val="PlainText"/>
        <w:jc w:val="both"/>
        <w:rPr>
          <w:rFonts w:ascii="Times New Roman" w:hAnsi="Times New Roman" w:cs="Times New Roman"/>
          <w:sz w:val="24"/>
          <w:szCs w:val="24"/>
        </w:rPr>
      </w:pPr>
      <w:r w:rsidRPr="00775DC9">
        <w:rPr>
          <w:rFonts w:ascii="Times New Roman" w:hAnsi="Times New Roman" w:cs="Times New Roman"/>
          <w:sz w:val="24"/>
          <w:szCs w:val="24"/>
        </w:rPr>
        <w:t>SECTION 7</w:t>
      </w:r>
      <w:r w:rsidR="004C7D5A" w:rsidRPr="00775DC9">
        <w:rPr>
          <w:rFonts w:ascii="Times New Roman" w:hAnsi="Times New Roman" w:cs="Times New Roman"/>
          <w:sz w:val="24"/>
          <w:szCs w:val="24"/>
        </w:rPr>
        <w:t>1</w:t>
      </w:r>
      <w:r w:rsidR="000C24C0" w:rsidRPr="00775DC9">
        <w:rPr>
          <w:rFonts w:ascii="Times New Roman" w:hAnsi="Times New Roman" w:cs="Times New Roman"/>
          <w:sz w:val="24"/>
          <w:szCs w:val="24"/>
        </w:rPr>
        <w:tab/>
      </w:r>
      <w:r w:rsidR="000C24C0" w:rsidRPr="00775DC9">
        <w:rPr>
          <w:rFonts w:ascii="Times New Roman" w:hAnsi="Times New Roman" w:cs="Times New Roman"/>
          <w:sz w:val="24"/>
          <w:szCs w:val="24"/>
        </w:rPr>
        <w:tab/>
      </w:r>
      <w:r w:rsidR="000C24C0" w:rsidRPr="00775DC9">
        <w:rPr>
          <w:rFonts w:ascii="Times New Roman" w:hAnsi="Times New Roman" w:cs="Times New Roman"/>
          <w:sz w:val="24"/>
          <w:szCs w:val="24"/>
          <w:u w:val="single"/>
        </w:rPr>
        <w:t>Existing</w:t>
      </w:r>
      <w:r w:rsidR="004C7D5A" w:rsidRPr="00775DC9">
        <w:rPr>
          <w:rFonts w:ascii="Times New Roman" w:hAnsi="Times New Roman" w:cs="Times New Roman"/>
          <w:sz w:val="24"/>
          <w:szCs w:val="24"/>
          <w:u w:val="single"/>
        </w:rPr>
        <w:t xml:space="preserve"> </w:t>
      </w:r>
      <w:r w:rsidR="000C24C0" w:rsidRPr="00775DC9">
        <w:rPr>
          <w:rFonts w:ascii="Times New Roman" w:hAnsi="Times New Roman" w:cs="Times New Roman"/>
          <w:sz w:val="24"/>
          <w:szCs w:val="24"/>
          <w:u w:val="single"/>
        </w:rPr>
        <w:t>Structures</w:t>
      </w:r>
    </w:p>
    <w:p w:rsidR="00905128" w:rsidRPr="00775DC9" w:rsidRDefault="00905128" w:rsidP="00B21200">
      <w:pPr>
        <w:ind w:left="2160"/>
        <w:jc w:val="both"/>
      </w:pPr>
      <w:r w:rsidRPr="00775DC9">
        <w:t xml:space="preserve">Except as specifically provided in this section, it </w:t>
      </w:r>
      <w:r w:rsidR="009034F2" w:rsidRPr="00775DC9">
        <w:t xml:space="preserve">is </w:t>
      </w:r>
      <w:r w:rsidRPr="00775DC9">
        <w:t>not permissible for any person to engage in any activity that causes an increase in the extent of nonconformity of a nonconforming situation.  Physical alteration of structures or the placement of new structures on open land is unlawful if they result in</w:t>
      </w:r>
      <w:r w:rsidR="00B21200" w:rsidRPr="00775DC9">
        <w:t xml:space="preserve"> an </w:t>
      </w:r>
      <w:r w:rsidRPr="00775DC9">
        <w:t>increase in the total amount of space</w:t>
      </w:r>
      <w:r w:rsidR="00B6120C" w:rsidRPr="00775DC9">
        <w:t xml:space="preserve"> devoted to a nonconforming use</w:t>
      </w:r>
      <w:r w:rsidRPr="00775DC9">
        <w:t xml:space="preserve"> or</w:t>
      </w:r>
      <w:r w:rsidR="00B21200" w:rsidRPr="00775DC9">
        <w:t xml:space="preserve"> </w:t>
      </w:r>
      <w:r w:rsidRPr="00775DC9">
        <w:t xml:space="preserve">greater nonconformity with respect to </w:t>
      </w:r>
      <w:r w:rsidR="002C1D8E" w:rsidRPr="00775DC9">
        <w:t xml:space="preserve">land use </w:t>
      </w:r>
      <w:r w:rsidRPr="00775DC9">
        <w:t>limitation.</w:t>
      </w:r>
    </w:p>
    <w:p w:rsidR="00B21200" w:rsidRPr="00775DC9" w:rsidRDefault="00B21200" w:rsidP="00905128">
      <w:pPr>
        <w:tabs>
          <w:tab w:val="left" w:pos="2520"/>
        </w:tabs>
        <w:ind w:left="2160"/>
        <w:jc w:val="both"/>
      </w:pPr>
    </w:p>
    <w:p w:rsidR="00B21200" w:rsidRPr="00775DC9" w:rsidRDefault="00FB06E8" w:rsidP="00B21200">
      <w:pPr>
        <w:ind w:left="2160"/>
        <w:jc w:val="both"/>
      </w:pPr>
      <w:r w:rsidRPr="00775DC9">
        <w:t xml:space="preserve">Abandoned Structures: </w:t>
      </w:r>
      <w:r w:rsidR="00B21200" w:rsidRPr="00775DC9">
        <w:t xml:space="preserve">Whenever the </w:t>
      </w:r>
      <w:proofErr w:type="spellStart"/>
      <w:r w:rsidR="00B85D7F">
        <w:t>Xxxxxxx</w:t>
      </w:r>
      <w:proofErr w:type="spellEnd"/>
      <w:r w:rsidR="00B85D7F">
        <w:t xml:space="preserve"> County</w:t>
      </w:r>
      <w:r w:rsidR="00B21200" w:rsidRPr="00775DC9">
        <w:t xml:space="preserve"> Building </w:t>
      </w:r>
      <w:r w:rsidR="00090C36">
        <w:t xml:space="preserve">Official </w:t>
      </w:r>
      <w:r w:rsidR="00B21200" w:rsidRPr="00775DC9">
        <w:t xml:space="preserve">determines that a nonconforming structure has been abandoned or more than 80 percent torn down (or damaged more than 80 percent of the current County tax value), physically deteriorated, or decayed, no permit shall be granted that would allow such structure to otherwise deviate from the </w:t>
      </w:r>
      <w:r w:rsidR="008C26BD">
        <w:t>height and land use</w:t>
      </w:r>
      <w:r w:rsidR="00B21200" w:rsidRPr="00775DC9">
        <w:t xml:space="preserve"> regulations.  </w:t>
      </w:r>
    </w:p>
    <w:p w:rsidR="00B21200" w:rsidRPr="00775DC9" w:rsidRDefault="00B21200" w:rsidP="00905128">
      <w:pPr>
        <w:tabs>
          <w:tab w:val="left" w:pos="2520"/>
        </w:tabs>
        <w:ind w:left="2160"/>
        <w:jc w:val="both"/>
      </w:pPr>
    </w:p>
    <w:p w:rsidR="00736C20" w:rsidRPr="00775DC9" w:rsidRDefault="00736C20" w:rsidP="00905128">
      <w:pPr>
        <w:tabs>
          <w:tab w:val="left" w:pos="2520"/>
        </w:tabs>
        <w:ind w:left="2160"/>
        <w:jc w:val="both"/>
      </w:pPr>
      <w:r w:rsidRPr="00775DC9">
        <w:t xml:space="preserve">Temporary Structures: Temporary structures constructed or erected incidental to a development, and solely </w:t>
      </w:r>
      <w:r w:rsidR="00F04253" w:rsidRPr="00775DC9">
        <w:t>used for the designated purpose</w:t>
      </w:r>
      <w:r w:rsidRPr="00775DC9">
        <w:t xml:space="preserve">, can </w:t>
      </w:r>
      <w:r w:rsidR="00FB06E8" w:rsidRPr="00775DC9">
        <w:t xml:space="preserve">only </w:t>
      </w:r>
      <w:r w:rsidRPr="00775DC9">
        <w:t xml:space="preserve">remain </w:t>
      </w:r>
      <w:r w:rsidR="00FB06E8" w:rsidRPr="00775DC9">
        <w:t xml:space="preserve">while needed and </w:t>
      </w:r>
      <w:r w:rsidRPr="00775DC9">
        <w:t>for a maximum of one year.</w:t>
      </w:r>
    </w:p>
    <w:p w:rsidR="00DD77C6" w:rsidRDefault="00DD77C6" w:rsidP="00DD77C6">
      <w:pPr>
        <w:tabs>
          <w:tab w:val="left" w:pos="2520"/>
        </w:tabs>
        <w:jc w:val="both"/>
      </w:pPr>
    </w:p>
    <w:p w:rsidR="0016071D" w:rsidRPr="00775DC9" w:rsidRDefault="0016071D" w:rsidP="00DD77C6">
      <w:pPr>
        <w:tabs>
          <w:tab w:val="left" w:pos="2520"/>
        </w:tabs>
        <w:jc w:val="both"/>
      </w:pPr>
    </w:p>
    <w:p w:rsidR="00972FD0" w:rsidRPr="00775DC9" w:rsidRDefault="00DD77C6" w:rsidP="00DD77C6">
      <w:pPr>
        <w:tabs>
          <w:tab w:val="left" w:pos="2160"/>
        </w:tabs>
        <w:jc w:val="both"/>
        <w:rPr>
          <w:b/>
        </w:rPr>
      </w:pPr>
      <w:r w:rsidRPr="00775DC9">
        <w:tab/>
      </w:r>
      <w:r w:rsidR="00972FD0" w:rsidRPr="00775DC9">
        <w:rPr>
          <w:b/>
        </w:rPr>
        <w:t>ARTICLE VI</w:t>
      </w:r>
      <w:r w:rsidR="006E6473" w:rsidRPr="00775DC9">
        <w:rPr>
          <w:b/>
        </w:rPr>
        <w:t>II</w:t>
      </w:r>
      <w:r w:rsidR="004C7D5A" w:rsidRPr="00775DC9">
        <w:rPr>
          <w:b/>
        </w:rPr>
        <w:t xml:space="preserve"> - </w:t>
      </w:r>
      <w:r w:rsidR="00972FD0" w:rsidRPr="00775DC9">
        <w:rPr>
          <w:b/>
        </w:rPr>
        <w:t>PERMIT</w:t>
      </w:r>
      <w:r w:rsidR="004C7D5A" w:rsidRPr="00775DC9">
        <w:rPr>
          <w:b/>
        </w:rPr>
        <w:t xml:space="preserve"> </w:t>
      </w:r>
      <w:r w:rsidR="00972FD0" w:rsidRPr="00775DC9">
        <w:rPr>
          <w:b/>
        </w:rPr>
        <w:t>REQUIREMENTS</w:t>
      </w:r>
    </w:p>
    <w:p w:rsidR="00972FD0" w:rsidRPr="00775DC9" w:rsidRDefault="00972FD0" w:rsidP="00972FD0">
      <w:pPr>
        <w:pStyle w:val="PlainText"/>
        <w:jc w:val="both"/>
        <w:rPr>
          <w:rFonts w:ascii="Times New Roman" w:hAnsi="Times New Roman" w:cs="Times New Roman"/>
          <w:sz w:val="24"/>
          <w:szCs w:val="24"/>
        </w:rPr>
      </w:pPr>
    </w:p>
    <w:p w:rsidR="00EA3B8E" w:rsidRPr="00775DC9" w:rsidRDefault="006E6473" w:rsidP="00972FD0">
      <w:pPr>
        <w:pStyle w:val="PlainText"/>
        <w:jc w:val="both"/>
        <w:rPr>
          <w:rFonts w:ascii="Times New Roman" w:hAnsi="Times New Roman" w:cs="Times New Roman"/>
          <w:sz w:val="24"/>
          <w:szCs w:val="24"/>
          <w:u w:val="single"/>
        </w:rPr>
      </w:pPr>
      <w:r w:rsidRPr="00775DC9">
        <w:rPr>
          <w:rFonts w:ascii="Times New Roman" w:hAnsi="Times New Roman" w:cs="Times New Roman"/>
          <w:sz w:val="24"/>
          <w:szCs w:val="24"/>
        </w:rPr>
        <w:t>SECTION 8</w:t>
      </w:r>
      <w:r w:rsidR="004C7D5A" w:rsidRPr="00775DC9">
        <w:rPr>
          <w:rFonts w:ascii="Times New Roman" w:hAnsi="Times New Roman" w:cs="Times New Roman"/>
          <w:sz w:val="24"/>
          <w:szCs w:val="24"/>
        </w:rPr>
        <w:t>0</w:t>
      </w:r>
      <w:r w:rsidR="00972FD0" w:rsidRPr="00775DC9">
        <w:rPr>
          <w:rFonts w:ascii="Times New Roman" w:hAnsi="Times New Roman" w:cs="Times New Roman"/>
          <w:sz w:val="24"/>
          <w:szCs w:val="24"/>
        </w:rPr>
        <w:tab/>
      </w:r>
      <w:r w:rsidR="00972FD0" w:rsidRPr="00775DC9">
        <w:rPr>
          <w:rFonts w:ascii="Times New Roman" w:hAnsi="Times New Roman" w:cs="Times New Roman"/>
          <w:sz w:val="24"/>
          <w:szCs w:val="24"/>
        </w:rPr>
        <w:tab/>
      </w:r>
      <w:r w:rsidR="00EA3B8E" w:rsidRPr="00775DC9">
        <w:rPr>
          <w:rFonts w:ascii="Times New Roman" w:hAnsi="Times New Roman" w:cs="Times New Roman"/>
          <w:sz w:val="24"/>
          <w:szCs w:val="24"/>
          <w:u w:val="single"/>
        </w:rPr>
        <w:t>Permits Required – Existing Uses</w:t>
      </w:r>
    </w:p>
    <w:p w:rsidR="00EA3B8E" w:rsidRPr="00775DC9" w:rsidRDefault="00EA3B8E" w:rsidP="00EA3B8E">
      <w:pPr>
        <w:ind w:left="2160"/>
        <w:jc w:val="both"/>
      </w:pPr>
      <w:r w:rsidRPr="00775DC9">
        <w:t>Before any existing use</w:t>
      </w:r>
      <w:r w:rsidR="00736C20" w:rsidRPr="00775DC9">
        <w:t xml:space="preserve"> or </w:t>
      </w:r>
      <w:r w:rsidRPr="00775DC9">
        <w:t>structure may be replaced</w:t>
      </w:r>
      <w:r w:rsidR="00736C20" w:rsidRPr="00775DC9">
        <w:t xml:space="preserve"> or </w:t>
      </w:r>
      <w:r w:rsidRPr="00775DC9">
        <w:t xml:space="preserve">substantially altered within </w:t>
      </w:r>
      <w:r w:rsidR="00736C20" w:rsidRPr="00775DC9">
        <w:t xml:space="preserve">any area of the Airport </w:t>
      </w:r>
      <w:r w:rsidR="005739AE">
        <w:t>Height</w:t>
      </w:r>
      <w:r w:rsidR="00736C20" w:rsidRPr="00775DC9">
        <w:t xml:space="preserve"> </w:t>
      </w:r>
      <w:r w:rsidR="00935EB6" w:rsidRPr="00775DC9">
        <w:t xml:space="preserve">or </w:t>
      </w:r>
      <w:r w:rsidR="005739AE">
        <w:t xml:space="preserve">Land Use </w:t>
      </w:r>
      <w:r w:rsidR="00935EB6" w:rsidRPr="00775DC9">
        <w:t xml:space="preserve">Restriction </w:t>
      </w:r>
      <w:r w:rsidR="00736C20" w:rsidRPr="00775DC9">
        <w:t>Zones</w:t>
      </w:r>
      <w:r w:rsidRPr="00775DC9">
        <w:t xml:space="preserve">, a permit </w:t>
      </w:r>
      <w:r w:rsidR="00B6120C" w:rsidRPr="00775DC9">
        <w:t xml:space="preserve">shall be secured </w:t>
      </w:r>
      <w:r w:rsidRPr="00775DC9">
        <w:t>authorizing such replacement, change or repair.  No such permit shall be granted that would allow the establishment or creation of an airport hazard or permit a nonconforming use</w:t>
      </w:r>
      <w:r w:rsidR="00BD1A4B" w:rsidRPr="00775DC9">
        <w:t xml:space="preserve"> </w:t>
      </w:r>
      <w:r w:rsidRPr="00775DC9">
        <w:t xml:space="preserve">when the application for a permit is made. Except as indicated, all applications for a permit for </w:t>
      </w:r>
      <w:r w:rsidR="00465CDE" w:rsidRPr="00775DC9">
        <w:t>replacement</w:t>
      </w:r>
      <w:r w:rsidRPr="00775DC9">
        <w:t xml:space="preserve"> change or repair of an existing, structure shall be granted.</w:t>
      </w:r>
    </w:p>
    <w:p w:rsidR="00EA3B8E" w:rsidRPr="00775DC9" w:rsidRDefault="00EA3B8E" w:rsidP="00972FD0">
      <w:pPr>
        <w:pStyle w:val="PlainText"/>
        <w:jc w:val="both"/>
        <w:rPr>
          <w:rFonts w:ascii="Times New Roman" w:hAnsi="Times New Roman" w:cs="Times New Roman"/>
          <w:sz w:val="24"/>
          <w:szCs w:val="24"/>
        </w:rPr>
      </w:pPr>
    </w:p>
    <w:p w:rsidR="00972FD0" w:rsidRPr="00775DC9" w:rsidRDefault="00847BCF" w:rsidP="006E6473">
      <w:pPr>
        <w:pStyle w:val="PlainText"/>
        <w:jc w:val="both"/>
        <w:rPr>
          <w:rFonts w:ascii="Times New Roman" w:hAnsi="Times New Roman" w:cs="Times New Roman"/>
          <w:sz w:val="24"/>
          <w:szCs w:val="24"/>
        </w:rPr>
      </w:pPr>
      <w:r w:rsidRPr="00775DC9">
        <w:rPr>
          <w:rFonts w:ascii="Times New Roman" w:hAnsi="Times New Roman" w:cs="Times New Roman"/>
          <w:sz w:val="24"/>
          <w:szCs w:val="24"/>
        </w:rPr>
        <w:t>SECTION 81</w:t>
      </w:r>
      <w:r w:rsidR="006E6473" w:rsidRPr="00775DC9">
        <w:rPr>
          <w:rFonts w:ascii="Times New Roman" w:hAnsi="Times New Roman" w:cs="Times New Roman"/>
          <w:sz w:val="24"/>
          <w:szCs w:val="24"/>
        </w:rPr>
        <w:tab/>
      </w:r>
      <w:r w:rsidR="006E6473" w:rsidRPr="00775DC9">
        <w:rPr>
          <w:rFonts w:ascii="Times New Roman" w:hAnsi="Times New Roman" w:cs="Times New Roman"/>
          <w:sz w:val="24"/>
          <w:szCs w:val="24"/>
        </w:rPr>
        <w:tab/>
      </w:r>
      <w:r w:rsidR="00EA3B8E" w:rsidRPr="00775DC9">
        <w:rPr>
          <w:rFonts w:ascii="Times New Roman" w:hAnsi="Times New Roman" w:cs="Times New Roman"/>
          <w:sz w:val="24"/>
          <w:szCs w:val="24"/>
          <w:u w:val="single"/>
        </w:rPr>
        <w:t>Permits Required – Future Uses</w:t>
      </w:r>
    </w:p>
    <w:p w:rsidR="00EA3B8E" w:rsidRPr="00775DC9" w:rsidRDefault="00EA3B8E" w:rsidP="009D6CF0">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 xml:space="preserve">No change shall be made in the use of land </w:t>
      </w:r>
      <w:r w:rsidR="00524641" w:rsidRPr="00775DC9">
        <w:rPr>
          <w:rFonts w:ascii="Times New Roman" w:hAnsi="Times New Roman" w:cs="Times New Roman"/>
          <w:sz w:val="24"/>
          <w:szCs w:val="24"/>
        </w:rPr>
        <w:t>or increasing or establish</w:t>
      </w:r>
      <w:r w:rsidR="000A1560" w:rsidRPr="00775DC9">
        <w:rPr>
          <w:rFonts w:ascii="Times New Roman" w:hAnsi="Times New Roman" w:cs="Times New Roman"/>
          <w:sz w:val="24"/>
          <w:szCs w:val="24"/>
        </w:rPr>
        <w:t xml:space="preserve">ing a structure or tree </w:t>
      </w:r>
      <w:r w:rsidRPr="00775DC9">
        <w:rPr>
          <w:rFonts w:ascii="Times New Roman" w:hAnsi="Times New Roman" w:cs="Times New Roman"/>
          <w:sz w:val="24"/>
          <w:szCs w:val="24"/>
        </w:rPr>
        <w:t>unless a permit therefore shall have been applied for and granted</w:t>
      </w:r>
      <w:r w:rsidR="002A6CD6" w:rsidRPr="00775DC9">
        <w:rPr>
          <w:rFonts w:ascii="Times New Roman" w:hAnsi="Times New Roman" w:cs="Times New Roman"/>
          <w:sz w:val="24"/>
          <w:szCs w:val="24"/>
        </w:rPr>
        <w:t xml:space="preserve"> by the County </w:t>
      </w:r>
      <w:r w:rsidR="00016896">
        <w:rPr>
          <w:rFonts w:ascii="Times New Roman" w:hAnsi="Times New Roman" w:cs="Times New Roman"/>
          <w:sz w:val="24"/>
          <w:szCs w:val="24"/>
        </w:rPr>
        <w:t xml:space="preserve">Building </w:t>
      </w:r>
      <w:r w:rsidR="00090C36">
        <w:rPr>
          <w:rFonts w:ascii="Times New Roman" w:hAnsi="Times New Roman" w:cs="Times New Roman"/>
          <w:sz w:val="24"/>
          <w:szCs w:val="24"/>
        </w:rPr>
        <w:t>Official</w:t>
      </w:r>
      <w:r w:rsidRPr="00775DC9">
        <w:rPr>
          <w:rFonts w:ascii="Times New Roman" w:hAnsi="Times New Roman" w:cs="Times New Roman"/>
          <w:sz w:val="24"/>
          <w:szCs w:val="24"/>
        </w:rPr>
        <w:t>.  Each application shall indicate the purpose for which the permit is desired, with sufficient particularity to permit it to be determined whether the resulting use</w:t>
      </w:r>
      <w:r w:rsidR="00B83D35" w:rsidRPr="00775DC9">
        <w:rPr>
          <w:rFonts w:ascii="Times New Roman" w:hAnsi="Times New Roman" w:cs="Times New Roman"/>
          <w:sz w:val="24"/>
          <w:szCs w:val="24"/>
        </w:rPr>
        <w:t xml:space="preserve"> or </w:t>
      </w:r>
      <w:r w:rsidRPr="00775DC9">
        <w:rPr>
          <w:rFonts w:ascii="Times New Roman" w:hAnsi="Times New Roman" w:cs="Times New Roman"/>
          <w:sz w:val="24"/>
          <w:szCs w:val="24"/>
        </w:rPr>
        <w:t xml:space="preserve">structure would conform to the regulations prescribed in this article. </w:t>
      </w:r>
    </w:p>
    <w:p w:rsidR="00EA3B8E" w:rsidRPr="00775DC9" w:rsidRDefault="00EA3B8E" w:rsidP="009D6CF0">
      <w:pPr>
        <w:pStyle w:val="PlainText"/>
        <w:ind w:left="2160"/>
        <w:jc w:val="both"/>
        <w:rPr>
          <w:rFonts w:ascii="Times New Roman" w:hAnsi="Times New Roman" w:cs="Times New Roman"/>
          <w:sz w:val="24"/>
          <w:szCs w:val="24"/>
        </w:rPr>
      </w:pPr>
    </w:p>
    <w:p w:rsidR="00565C02" w:rsidRPr="00775DC9" w:rsidRDefault="00565C02" w:rsidP="00325FE3">
      <w:pPr>
        <w:ind w:left="2160"/>
        <w:jc w:val="both"/>
      </w:pPr>
      <w:r w:rsidRPr="00775DC9">
        <w:t>No permit for a use inconsistent with the provisions of this ordinance shall be granted unless a variance has been approved in accordance with S</w:t>
      </w:r>
      <w:r w:rsidR="00524641" w:rsidRPr="00775DC9">
        <w:t>ECTION 9</w:t>
      </w:r>
      <w:r w:rsidRPr="00775DC9">
        <w:t>4.</w:t>
      </w:r>
    </w:p>
    <w:p w:rsidR="00325FE3" w:rsidRPr="00775DC9" w:rsidRDefault="00325FE3" w:rsidP="00325FE3">
      <w:pPr>
        <w:ind w:left="2160"/>
        <w:jc w:val="both"/>
      </w:pPr>
    </w:p>
    <w:p w:rsidR="000A76A2" w:rsidRPr="00775DC9" w:rsidRDefault="004C7D5A" w:rsidP="009D6CF0">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 xml:space="preserve">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Pr="00775DC9">
        <w:rPr>
          <w:rFonts w:ascii="Times New Roman" w:hAnsi="Times New Roman" w:cs="Times New Roman"/>
          <w:sz w:val="24"/>
          <w:szCs w:val="24"/>
        </w:rPr>
        <w:t xml:space="preserve"> Building </w:t>
      </w:r>
      <w:r w:rsidR="00090C36">
        <w:rPr>
          <w:rFonts w:ascii="Times New Roman" w:hAnsi="Times New Roman" w:cs="Times New Roman"/>
          <w:sz w:val="24"/>
          <w:szCs w:val="24"/>
        </w:rPr>
        <w:t xml:space="preserve">Official </w:t>
      </w:r>
      <w:r w:rsidRPr="00775DC9">
        <w:rPr>
          <w:rFonts w:ascii="Times New Roman" w:hAnsi="Times New Roman" w:cs="Times New Roman"/>
          <w:sz w:val="24"/>
          <w:szCs w:val="24"/>
        </w:rPr>
        <w:t xml:space="preserve">shall not issue a </w:t>
      </w:r>
      <w:r w:rsidR="009D6CF0" w:rsidRPr="00775DC9">
        <w:rPr>
          <w:rFonts w:ascii="Times New Roman" w:hAnsi="Times New Roman" w:cs="Times New Roman"/>
          <w:sz w:val="24"/>
          <w:szCs w:val="24"/>
        </w:rPr>
        <w:t>building</w:t>
      </w:r>
      <w:r w:rsidRPr="00775DC9">
        <w:rPr>
          <w:rFonts w:ascii="Times New Roman" w:hAnsi="Times New Roman" w:cs="Times New Roman"/>
          <w:sz w:val="24"/>
          <w:szCs w:val="24"/>
        </w:rPr>
        <w:t xml:space="preserve"> permit for the construction of any new </w:t>
      </w:r>
      <w:r w:rsidR="00B83D35" w:rsidRPr="00775DC9">
        <w:rPr>
          <w:rFonts w:ascii="Times New Roman" w:hAnsi="Times New Roman" w:cs="Times New Roman"/>
          <w:sz w:val="24"/>
          <w:szCs w:val="24"/>
        </w:rPr>
        <w:t xml:space="preserve">structure </w:t>
      </w:r>
      <w:r w:rsidRPr="00775DC9">
        <w:rPr>
          <w:rFonts w:ascii="Times New Roman" w:hAnsi="Times New Roman" w:cs="Times New Roman"/>
          <w:sz w:val="24"/>
          <w:szCs w:val="24"/>
        </w:rPr>
        <w:t xml:space="preserve">within the </w:t>
      </w:r>
      <w:r w:rsidR="00B83D35" w:rsidRPr="00775DC9">
        <w:rPr>
          <w:rFonts w:ascii="Times New Roman" w:hAnsi="Times New Roman" w:cs="Times New Roman"/>
          <w:sz w:val="24"/>
          <w:szCs w:val="24"/>
        </w:rPr>
        <w:t xml:space="preserve">Airport </w:t>
      </w:r>
      <w:r w:rsidR="008C26BD">
        <w:rPr>
          <w:rFonts w:ascii="Times New Roman" w:hAnsi="Times New Roman" w:cs="Times New Roman"/>
          <w:sz w:val="24"/>
          <w:szCs w:val="24"/>
        </w:rPr>
        <w:t>Height Restriction</w:t>
      </w:r>
      <w:r w:rsidR="00B83D35" w:rsidRPr="00775DC9">
        <w:rPr>
          <w:rFonts w:ascii="Times New Roman" w:hAnsi="Times New Roman" w:cs="Times New Roman"/>
          <w:sz w:val="24"/>
          <w:szCs w:val="24"/>
        </w:rPr>
        <w:t xml:space="preserve"> </w:t>
      </w:r>
      <w:r w:rsidR="00524641" w:rsidRPr="00775DC9">
        <w:rPr>
          <w:rFonts w:ascii="Times New Roman" w:hAnsi="Times New Roman" w:cs="Times New Roman"/>
          <w:sz w:val="24"/>
          <w:szCs w:val="24"/>
        </w:rPr>
        <w:t xml:space="preserve">or </w:t>
      </w:r>
      <w:r w:rsidR="008C26BD">
        <w:rPr>
          <w:rFonts w:ascii="Times New Roman" w:hAnsi="Times New Roman" w:cs="Times New Roman"/>
          <w:sz w:val="24"/>
          <w:szCs w:val="24"/>
        </w:rPr>
        <w:t>Land Use</w:t>
      </w:r>
      <w:r w:rsidR="00524641" w:rsidRPr="00775DC9">
        <w:rPr>
          <w:rFonts w:ascii="Times New Roman" w:hAnsi="Times New Roman" w:cs="Times New Roman"/>
          <w:sz w:val="24"/>
          <w:szCs w:val="24"/>
        </w:rPr>
        <w:t xml:space="preserve"> </w:t>
      </w:r>
      <w:r w:rsidR="00B83D35" w:rsidRPr="00775DC9">
        <w:rPr>
          <w:rFonts w:ascii="Times New Roman" w:hAnsi="Times New Roman" w:cs="Times New Roman"/>
          <w:sz w:val="24"/>
          <w:szCs w:val="24"/>
        </w:rPr>
        <w:t xml:space="preserve">Zones </w:t>
      </w:r>
      <w:r w:rsidR="00743D5A" w:rsidRPr="00775DC9">
        <w:rPr>
          <w:rFonts w:ascii="Times New Roman" w:hAnsi="Times New Roman" w:cs="Times New Roman"/>
          <w:sz w:val="24"/>
          <w:szCs w:val="24"/>
        </w:rPr>
        <w:t>established in SECTION</w:t>
      </w:r>
      <w:r w:rsidR="008C26BD">
        <w:rPr>
          <w:rFonts w:ascii="Times New Roman" w:hAnsi="Times New Roman" w:cs="Times New Roman"/>
          <w:sz w:val="24"/>
          <w:szCs w:val="24"/>
        </w:rPr>
        <w:t>S</w:t>
      </w:r>
      <w:r w:rsidR="00743D5A" w:rsidRPr="00775DC9">
        <w:rPr>
          <w:rFonts w:ascii="Times New Roman" w:hAnsi="Times New Roman" w:cs="Times New Roman"/>
          <w:sz w:val="24"/>
          <w:szCs w:val="24"/>
        </w:rPr>
        <w:t xml:space="preserve"> </w:t>
      </w:r>
      <w:r w:rsidR="008C26BD">
        <w:rPr>
          <w:rFonts w:ascii="Times New Roman" w:hAnsi="Times New Roman" w:cs="Times New Roman"/>
          <w:sz w:val="24"/>
          <w:szCs w:val="24"/>
        </w:rPr>
        <w:t>50 and 60</w:t>
      </w:r>
      <w:r w:rsidR="00743D5A" w:rsidRPr="00775DC9">
        <w:rPr>
          <w:rFonts w:ascii="Times New Roman" w:hAnsi="Times New Roman" w:cs="Times New Roman"/>
          <w:sz w:val="24"/>
          <w:szCs w:val="24"/>
        </w:rPr>
        <w:t xml:space="preserve">, and as depicted on the </w:t>
      </w:r>
      <w:r w:rsidR="009277E0">
        <w:rPr>
          <w:rFonts w:ascii="Times New Roman" w:hAnsi="Times New Roman" w:cs="Times New Roman"/>
          <w:sz w:val="24"/>
          <w:szCs w:val="24"/>
        </w:rPr>
        <w:t>(Your</w:t>
      </w:r>
      <w:r w:rsidR="00126613">
        <w:rPr>
          <w:rFonts w:ascii="Times New Roman" w:hAnsi="Times New Roman" w:cs="Times New Roman"/>
          <w:sz w:val="24"/>
          <w:szCs w:val="24"/>
        </w:rPr>
        <w:t xml:space="preserve"> Airport </w:t>
      </w:r>
      <w:r w:rsidR="009277E0">
        <w:rPr>
          <w:rFonts w:ascii="Times New Roman" w:hAnsi="Times New Roman" w:cs="Times New Roman"/>
          <w:sz w:val="24"/>
          <w:szCs w:val="24"/>
        </w:rPr>
        <w:t>Name)</w:t>
      </w:r>
      <w:r w:rsidR="00743D5A" w:rsidRPr="00775DC9">
        <w:rPr>
          <w:rFonts w:ascii="Times New Roman" w:hAnsi="Times New Roman" w:cs="Times New Roman"/>
          <w:sz w:val="24"/>
          <w:szCs w:val="24"/>
        </w:rPr>
        <w:t xml:space="preserve"> </w:t>
      </w:r>
      <w:r w:rsidR="00B83D35" w:rsidRPr="00775DC9">
        <w:rPr>
          <w:rFonts w:ascii="Times New Roman" w:hAnsi="Times New Roman" w:cs="Times New Roman"/>
          <w:sz w:val="24"/>
          <w:szCs w:val="24"/>
        </w:rPr>
        <w:t>Land Use</w:t>
      </w:r>
      <w:r w:rsidR="00090C36">
        <w:rPr>
          <w:rFonts w:ascii="Times New Roman" w:hAnsi="Times New Roman" w:cs="Times New Roman"/>
          <w:sz w:val="24"/>
          <w:szCs w:val="24"/>
        </w:rPr>
        <w:t>, Part 77 Airspace,</w:t>
      </w:r>
      <w:r w:rsidR="00B83D35" w:rsidRPr="00775DC9">
        <w:rPr>
          <w:rFonts w:ascii="Times New Roman" w:hAnsi="Times New Roman" w:cs="Times New Roman"/>
          <w:sz w:val="24"/>
          <w:szCs w:val="24"/>
        </w:rPr>
        <w:t xml:space="preserve"> </w:t>
      </w:r>
      <w:r w:rsidR="00524641" w:rsidRPr="00775DC9">
        <w:rPr>
          <w:rFonts w:ascii="Times New Roman" w:hAnsi="Times New Roman" w:cs="Times New Roman"/>
          <w:sz w:val="24"/>
          <w:szCs w:val="24"/>
        </w:rPr>
        <w:t xml:space="preserve">or </w:t>
      </w:r>
      <w:r w:rsidR="00090C36">
        <w:rPr>
          <w:rFonts w:ascii="Times New Roman" w:hAnsi="Times New Roman" w:cs="Times New Roman"/>
          <w:sz w:val="24"/>
          <w:szCs w:val="24"/>
        </w:rPr>
        <w:t xml:space="preserve">Threshold Siting </w:t>
      </w:r>
      <w:r w:rsidR="008C26BD">
        <w:rPr>
          <w:rFonts w:ascii="Times New Roman" w:hAnsi="Times New Roman" w:cs="Times New Roman"/>
          <w:sz w:val="24"/>
          <w:szCs w:val="24"/>
        </w:rPr>
        <w:t>Zones</w:t>
      </w:r>
      <w:r w:rsidR="00743D5A" w:rsidRPr="00775DC9">
        <w:rPr>
          <w:rFonts w:ascii="Times New Roman" w:hAnsi="Times New Roman" w:cs="Times New Roman"/>
          <w:sz w:val="24"/>
          <w:szCs w:val="24"/>
        </w:rPr>
        <w:t xml:space="preserve"> Map </w:t>
      </w:r>
      <w:r w:rsidRPr="00775DC9">
        <w:rPr>
          <w:rFonts w:ascii="Times New Roman" w:hAnsi="Times New Roman" w:cs="Times New Roman"/>
          <w:sz w:val="24"/>
          <w:szCs w:val="24"/>
        </w:rPr>
        <w:t xml:space="preserve">unless approved by 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CC384A">
        <w:rPr>
          <w:rFonts w:ascii="Times New Roman" w:hAnsi="Times New Roman" w:cs="Times New Roman"/>
          <w:sz w:val="24"/>
          <w:szCs w:val="24"/>
        </w:rPr>
        <w:t xml:space="preserve"> </w:t>
      </w:r>
      <w:r w:rsidR="00090C36">
        <w:rPr>
          <w:rFonts w:ascii="Times New Roman" w:hAnsi="Times New Roman" w:cs="Times New Roman"/>
          <w:sz w:val="24"/>
          <w:szCs w:val="24"/>
        </w:rPr>
        <w:t>Planning and Building Services Director</w:t>
      </w:r>
      <w:r w:rsidRPr="00775DC9">
        <w:rPr>
          <w:rFonts w:ascii="Times New Roman" w:hAnsi="Times New Roman" w:cs="Times New Roman"/>
          <w:sz w:val="24"/>
          <w:szCs w:val="24"/>
        </w:rPr>
        <w:t xml:space="preserve"> and the </w:t>
      </w:r>
      <w:r w:rsidR="00090C36">
        <w:rPr>
          <w:rFonts w:ascii="Times New Roman" w:hAnsi="Times New Roman" w:cs="Times New Roman"/>
          <w:sz w:val="24"/>
          <w:szCs w:val="24"/>
        </w:rPr>
        <w:t>Planning and Zoning Coordinator</w:t>
      </w:r>
      <w:r w:rsidR="009D6CF0" w:rsidRPr="00775DC9">
        <w:rPr>
          <w:rFonts w:ascii="Times New Roman" w:hAnsi="Times New Roman" w:cs="Times New Roman"/>
          <w:sz w:val="24"/>
          <w:szCs w:val="24"/>
        </w:rPr>
        <w:t>.</w:t>
      </w:r>
    </w:p>
    <w:p w:rsidR="00175945" w:rsidRPr="00775DC9" w:rsidRDefault="00175945" w:rsidP="009D6CF0">
      <w:pPr>
        <w:pStyle w:val="PlainText"/>
        <w:ind w:left="2160"/>
        <w:jc w:val="both"/>
        <w:rPr>
          <w:rFonts w:ascii="Times New Roman" w:hAnsi="Times New Roman" w:cs="Times New Roman"/>
          <w:sz w:val="24"/>
          <w:szCs w:val="24"/>
        </w:rPr>
      </w:pPr>
    </w:p>
    <w:p w:rsidR="00C60D52" w:rsidRDefault="00175945" w:rsidP="009277E0">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u w:val="single"/>
        </w:rPr>
        <w:t xml:space="preserve">No permit of any type shall be issued for any development, building permit or activity subject to parcel areas underlying Airport </w:t>
      </w:r>
      <w:r w:rsidR="008C26BD">
        <w:rPr>
          <w:rFonts w:ascii="Times New Roman" w:hAnsi="Times New Roman" w:cs="Times New Roman"/>
          <w:sz w:val="24"/>
          <w:szCs w:val="24"/>
          <w:u w:val="single"/>
        </w:rPr>
        <w:t>Land Use</w:t>
      </w:r>
      <w:r w:rsidRPr="00775DC9">
        <w:rPr>
          <w:rFonts w:ascii="Times New Roman" w:hAnsi="Times New Roman" w:cs="Times New Roman"/>
          <w:sz w:val="24"/>
          <w:szCs w:val="24"/>
          <w:u w:val="single"/>
        </w:rPr>
        <w:t xml:space="preserve"> Zone </w:t>
      </w:r>
      <w:r w:rsidR="008C26BD">
        <w:rPr>
          <w:rFonts w:ascii="Times New Roman" w:hAnsi="Times New Roman" w:cs="Times New Roman"/>
          <w:sz w:val="24"/>
          <w:szCs w:val="24"/>
          <w:u w:val="single"/>
        </w:rPr>
        <w:t>A</w:t>
      </w:r>
      <w:r w:rsidRPr="00775DC9">
        <w:rPr>
          <w:rFonts w:ascii="Times New Roman" w:hAnsi="Times New Roman" w:cs="Times New Roman"/>
          <w:sz w:val="24"/>
          <w:szCs w:val="24"/>
          <w:u w:val="single"/>
        </w:rPr>
        <w:t xml:space="preserve"> and Zone </w:t>
      </w:r>
      <w:r w:rsidR="008C26BD">
        <w:rPr>
          <w:rFonts w:ascii="Times New Roman" w:hAnsi="Times New Roman" w:cs="Times New Roman"/>
          <w:sz w:val="24"/>
          <w:szCs w:val="24"/>
          <w:u w:val="single"/>
        </w:rPr>
        <w:t xml:space="preserve">B1 </w:t>
      </w:r>
      <w:r w:rsidRPr="00775DC9">
        <w:rPr>
          <w:rFonts w:ascii="Times New Roman" w:hAnsi="Times New Roman" w:cs="Times New Roman"/>
          <w:sz w:val="24"/>
          <w:szCs w:val="24"/>
          <w:u w:val="single"/>
        </w:rPr>
        <w:t xml:space="preserve">herein defined, until the </w:t>
      </w:r>
      <w:r w:rsidR="00126613">
        <w:rPr>
          <w:rFonts w:ascii="Times New Roman" w:hAnsi="Times New Roman" w:cs="Times New Roman"/>
          <w:sz w:val="24"/>
          <w:szCs w:val="24"/>
          <w:u w:val="single"/>
        </w:rPr>
        <w:t>(Your Airport Name)</w:t>
      </w:r>
      <w:r w:rsidRPr="00775DC9">
        <w:rPr>
          <w:rFonts w:ascii="Times New Roman" w:hAnsi="Times New Roman" w:cs="Times New Roman"/>
          <w:sz w:val="24"/>
          <w:szCs w:val="24"/>
          <w:u w:val="single"/>
        </w:rPr>
        <w:t xml:space="preserve"> </w:t>
      </w:r>
      <w:r w:rsidR="00125CA5" w:rsidRPr="00775DC9">
        <w:rPr>
          <w:rFonts w:ascii="Times New Roman" w:hAnsi="Times New Roman" w:cs="Times New Roman"/>
          <w:sz w:val="24"/>
          <w:szCs w:val="24"/>
          <w:u w:val="single"/>
        </w:rPr>
        <w:t xml:space="preserve">has an opportunity to be </w:t>
      </w:r>
      <w:r w:rsidRPr="00775DC9">
        <w:rPr>
          <w:rFonts w:ascii="Times New Roman" w:hAnsi="Times New Roman" w:cs="Times New Roman"/>
          <w:sz w:val="24"/>
          <w:szCs w:val="24"/>
          <w:u w:val="single"/>
        </w:rPr>
        <w:t xml:space="preserve">awarded an avigation easement by the property owner(s) </w:t>
      </w:r>
      <w:r w:rsidR="002C3AF5" w:rsidRPr="00775DC9">
        <w:rPr>
          <w:rFonts w:ascii="Times New Roman" w:hAnsi="Times New Roman" w:cs="Times New Roman"/>
          <w:sz w:val="24"/>
          <w:szCs w:val="24"/>
          <w:u w:val="single"/>
        </w:rPr>
        <w:t xml:space="preserve">in a form prescribed by the Airport </w:t>
      </w:r>
      <w:r w:rsidR="008C26BD">
        <w:rPr>
          <w:rFonts w:ascii="Times New Roman" w:hAnsi="Times New Roman" w:cs="Times New Roman"/>
          <w:sz w:val="24"/>
          <w:szCs w:val="24"/>
          <w:u w:val="single"/>
        </w:rPr>
        <w:t>Manager</w:t>
      </w:r>
      <w:r w:rsidR="002C3AF5" w:rsidRPr="00775DC9">
        <w:rPr>
          <w:rFonts w:ascii="Times New Roman" w:hAnsi="Times New Roman" w:cs="Times New Roman"/>
          <w:sz w:val="24"/>
          <w:szCs w:val="24"/>
          <w:u w:val="single"/>
        </w:rPr>
        <w:t xml:space="preserve">, and as </w:t>
      </w:r>
      <w:r w:rsidRPr="00775DC9">
        <w:rPr>
          <w:rFonts w:ascii="Times New Roman" w:hAnsi="Times New Roman" w:cs="Times New Roman"/>
          <w:sz w:val="24"/>
          <w:szCs w:val="24"/>
          <w:u w:val="single"/>
        </w:rPr>
        <w:t xml:space="preserve">recorded in a form </w:t>
      </w:r>
      <w:r w:rsidR="002C3AF5" w:rsidRPr="00775DC9">
        <w:rPr>
          <w:rFonts w:ascii="Times New Roman" w:hAnsi="Times New Roman" w:cs="Times New Roman"/>
          <w:sz w:val="24"/>
          <w:szCs w:val="24"/>
          <w:u w:val="single"/>
        </w:rPr>
        <w:t xml:space="preserve">acceptable to </w:t>
      </w:r>
      <w:proofErr w:type="spellStart"/>
      <w:r w:rsidR="00B85D7F">
        <w:rPr>
          <w:rFonts w:ascii="Times New Roman" w:hAnsi="Times New Roman" w:cs="Times New Roman"/>
          <w:sz w:val="24"/>
          <w:szCs w:val="24"/>
          <w:u w:val="single"/>
        </w:rPr>
        <w:t>Xxxxxxx</w:t>
      </w:r>
      <w:proofErr w:type="spellEnd"/>
      <w:r w:rsidR="00B85D7F">
        <w:rPr>
          <w:rFonts w:ascii="Times New Roman" w:hAnsi="Times New Roman" w:cs="Times New Roman"/>
          <w:sz w:val="24"/>
          <w:szCs w:val="24"/>
          <w:u w:val="single"/>
        </w:rPr>
        <w:t xml:space="preserve"> County</w:t>
      </w:r>
      <w:r w:rsidRPr="00775DC9">
        <w:rPr>
          <w:rFonts w:ascii="Times New Roman" w:hAnsi="Times New Roman" w:cs="Times New Roman"/>
          <w:sz w:val="24"/>
          <w:szCs w:val="24"/>
          <w:u w:val="single"/>
        </w:rPr>
        <w:t>.</w:t>
      </w:r>
    </w:p>
    <w:p w:rsidR="00C60D52" w:rsidRPr="00775DC9" w:rsidRDefault="00C60D52" w:rsidP="0019263D">
      <w:pPr>
        <w:pStyle w:val="PlainText"/>
        <w:rPr>
          <w:rFonts w:ascii="Times New Roman" w:hAnsi="Times New Roman" w:cs="Times New Roman"/>
          <w:sz w:val="24"/>
          <w:szCs w:val="24"/>
        </w:rPr>
      </w:pPr>
    </w:p>
    <w:p w:rsidR="0019263D" w:rsidRPr="00775DC9" w:rsidRDefault="006E6473" w:rsidP="0019263D">
      <w:pPr>
        <w:pStyle w:val="PlainText"/>
        <w:rPr>
          <w:rFonts w:ascii="Times New Roman" w:hAnsi="Times New Roman" w:cs="Times New Roman"/>
          <w:sz w:val="24"/>
          <w:szCs w:val="24"/>
        </w:rPr>
      </w:pPr>
      <w:r w:rsidRPr="00775DC9">
        <w:rPr>
          <w:rFonts w:ascii="Times New Roman" w:hAnsi="Times New Roman" w:cs="Times New Roman"/>
          <w:sz w:val="24"/>
          <w:szCs w:val="24"/>
        </w:rPr>
        <w:t>SECTION 82</w:t>
      </w:r>
      <w:r w:rsidR="00465CDE" w:rsidRPr="00775DC9">
        <w:rPr>
          <w:rFonts w:ascii="Times New Roman" w:hAnsi="Times New Roman" w:cs="Times New Roman"/>
          <w:sz w:val="24"/>
          <w:szCs w:val="24"/>
        </w:rPr>
        <w:tab/>
      </w:r>
      <w:r w:rsidR="00DD77C6" w:rsidRPr="00775DC9">
        <w:rPr>
          <w:rFonts w:ascii="Times New Roman" w:hAnsi="Times New Roman" w:cs="Times New Roman"/>
          <w:sz w:val="24"/>
          <w:szCs w:val="24"/>
        </w:rPr>
        <w:tab/>
      </w:r>
      <w:r w:rsidR="00465CDE" w:rsidRPr="00775DC9">
        <w:rPr>
          <w:rFonts w:ascii="Times New Roman" w:hAnsi="Times New Roman" w:cs="Times New Roman"/>
          <w:sz w:val="24"/>
          <w:szCs w:val="24"/>
          <w:u w:val="single"/>
        </w:rPr>
        <w:t>Permit Applications</w:t>
      </w:r>
    </w:p>
    <w:p w:rsidR="0005435F" w:rsidRPr="00775DC9" w:rsidRDefault="0019263D" w:rsidP="00156C4D">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lastRenderedPageBreak/>
        <w:t>A permit application</w:t>
      </w:r>
      <w:r w:rsidR="009C11A9" w:rsidRPr="00775DC9">
        <w:rPr>
          <w:rFonts w:ascii="Times New Roman" w:hAnsi="Times New Roman" w:cs="Times New Roman"/>
          <w:sz w:val="24"/>
          <w:szCs w:val="24"/>
        </w:rPr>
        <w:t xml:space="preserve">, as required per SECTION </w:t>
      </w:r>
      <w:r w:rsidR="00524641" w:rsidRPr="00775DC9">
        <w:rPr>
          <w:rFonts w:ascii="Times New Roman" w:hAnsi="Times New Roman" w:cs="Times New Roman"/>
          <w:sz w:val="24"/>
          <w:szCs w:val="24"/>
        </w:rPr>
        <w:t>8</w:t>
      </w:r>
      <w:r w:rsidR="00B83D35" w:rsidRPr="00775DC9">
        <w:rPr>
          <w:rFonts w:ascii="Times New Roman" w:hAnsi="Times New Roman" w:cs="Times New Roman"/>
          <w:sz w:val="24"/>
          <w:szCs w:val="24"/>
        </w:rPr>
        <w:t>0</w:t>
      </w:r>
      <w:r w:rsidR="0005435F" w:rsidRPr="00775DC9">
        <w:rPr>
          <w:rFonts w:ascii="Times New Roman" w:hAnsi="Times New Roman" w:cs="Times New Roman"/>
          <w:sz w:val="24"/>
          <w:szCs w:val="24"/>
        </w:rPr>
        <w:t>,</w:t>
      </w:r>
      <w:r w:rsidR="009C11A9" w:rsidRPr="00775DC9">
        <w:rPr>
          <w:rFonts w:ascii="Times New Roman" w:hAnsi="Times New Roman" w:cs="Times New Roman"/>
          <w:sz w:val="24"/>
          <w:szCs w:val="24"/>
        </w:rPr>
        <w:t xml:space="preserve"> </w:t>
      </w:r>
      <w:r w:rsidRPr="00775DC9">
        <w:rPr>
          <w:rFonts w:ascii="Times New Roman" w:hAnsi="Times New Roman" w:cs="Times New Roman"/>
          <w:sz w:val="24"/>
          <w:szCs w:val="24"/>
        </w:rPr>
        <w:t xml:space="preserve">shall accompany </w:t>
      </w:r>
      <w:r w:rsidR="0005435F" w:rsidRPr="00775DC9">
        <w:rPr>
          <w:rFonts w:ascii="Times New Roman" w:hAnsi="Times New Roman" w:cs="Times New Roman"/>
          <w:sz w:val="24"/>
          <w:szCs w:val="24"/>
        </w:rPr>
        <w:t xml:space="preserve">a preliminary plat to contain the information as indicated in </w:t>
      </w:r>
      <w:r w:rsidR="007E014C">
        <w:rPr>
          <w:rFonts w:ascii="Times New Roman" w:hAnsi="Times New Roman" w:cs="Times New Roman"/>
          <w:sz w:val="24"/>
          <w:szCs w:val="24"/>
        </w:rPr>
        <w:t>Appendix B, Article 4</w:t>
      </w:r>
      <w:r w:rsidR="00887333">
        <w:rPr>
          <w:rFonts w:ascii="Times New Roman" w:hAnsi="Times New Roman" w:cs="Times New Roman"/>
          <w:sz w:val="24"/>
          <w:szCs w:val="24"/>
        </w:rPr>
        <w:t>,</w:t>
      </w:r>
      <w:r w:rsidR="0005435F" w:rsidRPr="00775DC9">
        <w:rPr>
          <w:rFonts w:ascii="Times New Roman" w:hAnsi="Times New Roman" w:cs="Times New Roman"/>
          <w:sz w:val="24"/>
          <w:szCs w:val="24"/>
        </w:rPr>
        <w:t xml:space="preserve"> of 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05435F" w:rsidRPr="00775DC9">
        <w:rPr>
          <w:rFonts w:ascii="Times New Roman" w:hAnsi="Times New Roman" w:cs="Times New Roman"/>
          <w:sz w:val="24"/>
          <w:szCs w:val="24"/>
        </w:rPr>
        <w:t xml:space="preserve"> </w:t>
      </w:r>
      <w:r w:rsidR="008D2609">
        <w:rPr>
          <w:rFonts w:ascii="Times New Roman" w:hAnsi="Times New Roman" w:cs="Times New Roman"/>
          <w:sz w:val="24"/>
          <w:szCs w:val="24"/>
        </w:rPr>
        <w:t>Code of Ordinances</w:t>
      </w:r>
      <w:r w:rsidR="0005435F" w:rsidRPr="00775DC9">
        <w:rPr>
          <w:rFonts w:ascii="Times New Roman" w:hAnsi="Times New Roman" w:cs="Times New Roman"/>
          <w:sz w:val="24"/>
          <w:szCs w:val="24"/>
        </w:rPr>
        <w:t xml:space="preserve">.  A non-refundable application fee </w:t>
      </w:r>
      <w:r w:rsidR="008D2609">
        <w:rPr>
          <w:rFonts w:ascii="Times New Roman" w:hAnsi="Times New Roman" w:cs="Times New Roman"/>
          <w:sz w:val="24"/>
          <w:szCs w:val="24"/>
        </w:rPr>
        <w:t xml:space="preserve">as per the current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8D2609">
        <w:rPr>
          <w:rFonts w:ascii="Times New Roman" w:hAnsi="Times New Roman" w:cs="Times New Roman"/>
          <w:sz w:val="24"/>
          <w:szCs w:val="24"/>
        </w:rPr>
        <w:t xml:space="preserve"> </w:t>
      </w:r>
      <w:r w:rsidR="007E014C" w:rsidRPr="00334E82">
        <w:rPr>
          <w:rFonts w:ascii="Times New Roman" w:hAnsi="Times New Roman" w:cs="Times New Roman"/>
          <w:i/>
          <w:sz w:val="24"/>
          <w:szCs w:val="24"/>
        </w:rPr>
        <w:t>Planning and Buildings Services Department</w:t>
      </w:r>
      <w:r w:rsidR="007E014C">
        <w:rPr>
          <w:rFonts w:ascii="Times New Roman" w:hAnsi="Times New Roman" w:cs="Times New Roman"/>
          <w:sz w:val="24"/>
          <w:szCs w:val="24"/>
        </w:rPr>
        <w:t xml:space="preserve"> </w:t>
      </w:r>
      <w:r w:rsidR="008D2609">
        <w:rPr>
          <w:rFonts w:ascii="Times New Roman" w:hAnsi="Times New Roman" w:cs="Times New Roman"/>
          <w:sz w:val="24"/>
          <w:szCs w:val="24"/>
        </w:rPr>
        <w:t>fee schedule</w:t>
      </w:r>
      <w:r w:rsidR="0005435F" w:rsidRPr="00775DC9">
        <w:rPr>
          <w:rFonts w:ascii="Times New Roman" w:hAnsi="Times New Roman" w:cs="Times New Roman"/>
          <w:sz w:val="24"/>
          <w:szCs w:val="24"/>
        </w:rPr>
        <w:t xml:space="preserve"> shall be submitted with the permit application. </w:t>
      </w:r>
    </w:p>
    <w:p w:rsidR="0019263D" w:rsidRPr="00775DC9" w:rsidRDefault="0019263D" w:rsidP="0019263D">
      <w:pPr>
        <w:pStyle w:val="PlainText"/>
        <w:rPr>
          <w:rFonts w:ascii="Times New Roman" w:hAnsi="Times New Roman" w:cs="Times New Roman"/>
          <w:sz w:val="24"/>
          <w:szCs w:val="24"/>
        </w:rPr>
      </w:pPr>
    </w:p>
    <w:p w:rsidR="0019263D" w:rsidRPr="00775DC9" w:rsidRDefault="006E6473" w:rsidP="0019263D">
      <w:pPr>
        <w:pStyle w:val="PlainText"/>
        <w:rPr>
          <w:rFonts w:ascii="Times New Roman" w:hAnsi="Times New Roman" w:cs="Times New Roman"/>
          <w:sz w:val="24"/>
          <w:szCs w:val="24"/>
        </w:rPr>
      </w:pPr>
      <w:r w:rsidRPr="00775DC9">
        <w:rPr>
          <w:rFonts w:ascii="Times New Roman" w:hAnsi="Times New Roman" w:cs="Times New Roman"/>
          <w:sz w:val="24"/>
          <w:szCs w:val="24"/>
        </w:rPr>
        <w:t>SECTION 83</w:t>
      </w:r>
      <w:r w:rsidR="0019263D" w:rsidRPr="00775DC9">
        <w:rPr>
          <w:rFonts w:ascii="Times New Roman" w:hAnsi="Times New Roman" w:cs="Times New Roman"/>
          <w:sz w:val="24"/>
          <w:szCs w:val="24"/>
        </w:rPr>
        <w:tab/>
      </w:r>
      <w:r w:rsidR="0019263D" w:rsidRPr="00775DC9">
        <w:rPr>
          <w:rFonts w:ascii="Times New Roman" w:hAnsi="Times New Roman" w:cs="Times New Roman"/>
          <w:sz w:val="24"/>
          <w:szCs w:val="24"/>
        </w:rPr>
        <w:tab/>
      </w:r>
      <w:r w:rsidR="0019263D" w:rsidRPr="00775DC9">
        <w:rPr>
          <w:rFonts w:ascii="Times New Roman" w:hAnsi="Times New Roman" w:cs="Times New Roman"/>
          <w:sz w:val="24"/>
          <w:szCs w:val="24"/>
          <w:u w:val="single"/>
        </w:rPr>
        <w:t xml:space="preserve">Review by </w:t>
      </w:r>
      <w:r w:rsidR="007E014C">
        <w:rPr>
          <w:rFonts w:ascii="Times New Roman" w:hAnsi="Times New Roman" w:cs="Times New Roman"/>
          <w:sz w:val="24"/>
          <w:szCs w:val="24"/>
          <w:u w:val="single"/>
        </w:rPr>
        <w:t>County Aeronautics Commission</w:t>
      </w:r>
    </w:p>
    <w:p w:rsidR="0019263D" w:rsidRPr="00775DC9" w:rsidRDefault="0019263D" w:rsidP="0019263D">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 xml:space="preserve">No permit regulated by this ordinance shall be issued by the </w:t>
      </w:r>
      <w:r w:rsidR="007E014C">
        <w:rPr>
          <w:rFonts w:ascii="Times New Roman" w:hAnsi="Times New Roman" w:cs="Times New Roman"/>
          <w:sz w:val="24"/>
          <w:szCs w:val="24"/>
        </w:rPr>
        <w:t>Building Official</w:t>
      </w:r>
      <w:r w:rsidRPr="00775DC9">
        <w:rPr>
          <w:rFonts w:ascii="Times New Roman" w:hAnsi="Times New Roman" w:cs="Times New Roman"/>
          <w:sz w:val="24"/>
          <w:szCs w:val="24"/>
        </w:rPr>
        <w:t xml:space="preserve"> unless approved by the </w:t>
      </w:r>
      <w:r w:rsidR="007E014C">
        <w:rPr>
          <w:rFonts w:ascii="Times New Roman" w:hAnsi="Times New Roman" w:cs="Times New Roman"/>
          <w:sz w:val="24"/>
          <w:szCs w:val="24"/>
        </w:rPr>
        <w:t>County Aeronautics Commission</w:t>
      </w:r>
      <w:r w:rsidR="007804A2" w:rsidRPr="00775DC9">
        <w:rPr>
          <w:rFonts w:ascii="Times New Roman" w:hAnsi="Times New Roman" w:cs="Times New Roman"/>
          <w:sz w:val="24"/>
          <w:szCs w:val="24"/>
        </w:rPr>
        <w:t>,</w:t>
      </w:r>
      <w:r w:rsidRPr="00775DC9">
        <w:rPr>
          <w:rFonts w:ascii="Times New Roman" w:hAnsi="Times New Roman" w:cs="Times New Roman"/>
          <w:sz w:val="24"/>
          <w:szCs w:val="24"/>
        </w:rPr>
        <w:t xml:space="preserve"> or </w:t>
      </w:r>
      <w:r w:rsidR="007E014C">
        <w:rPr>
          <w:rFonts w:ascii="Times New Roman" w:hAnsi="Times New Roman" w:cs="Times New Roman"/>
          <w:sz w:val="24"/>
          <w:szCs w:val="24"/>
        </w:rPr>
        <w:t xml:space="preserve">its </w:t>
      </w:r>
      <w:r w:rsidRPr="00775DC9">
        <w:rPr>
          <w:rFonts w:ascii="Times New Roman" w:hAnsi="Times New Roman" w:cs="Times New Roman"/>
          <w:sz w:val="24"/>
          <w:szCs w:val="24"/>
        </w:rPr>
        <w:t>designee.</w:t>
      </w:r>
    </w:p>
    <w:p w:rsidR="0019263D" w:rsidRPr="00775DC9" w:rsidRDefault="0019263D" w:rsidP="0019263D">
      <w:pPr>
        <w:pStyle w:val="PlainText"/>
        <w:rPr>
          <w:rFonts w:ascii="Times New Roman" w:hAnsi="Times New Roman" w:cs="Times New Roman"/>
          <w:sz w:val="24"/>
          <w:szCs w:val="24"/>
        </w:rPr>
      </w:pPr>
    </w:p>
    <w:p w:rsidR="0019263D" w:rsidRPr="00775DC9" w:rsidRDefault="006E6473" w:rsidP="0019263D">
      <w:pPr>
        <w:pStyle w:val="PlainText"/>
        <w:rPr>
          <w:rFonts w:ascii="Times New Roman" w:hAnsi="Times New Roman" w:cs="Times New Roman"/>
          <w:sz w:val="24"/>
          <w:szCs w:val="24"/>
        </w:rPr>
      </w:pPr>
      <w:r w:rsidRPr="00775DC9">
        <w:rPr>
          <w:rFonts w:ascii="Times New Roman" w:hAnsi="Times New Roman" w:cs="Times New Roman"/>
          <w:sz w:val="24"/>
          <w:szCs w:val="24"/>
        </w:rPr>
        <w:t>SECTION 84</w:t>
      </w:r>
      <w:r w:rsidR="0019263D" w:rsidRPr="00775DC9">
        <w:rPr>
          <w:rFonts w:ascii="Times New Roman" w:hAnsi="Times New Roman" w:cs="Times New Roman"/>
          <w:sz w:val="24"/>
          <w:szCs w:val="24"/>
        </w:rPr>
        <w:tab/>
      </w:r>
      <w:r w:rsidR="0019263D" w:rsidRPr="00775DC9">
        <w:rPr>
          <w:rFonts w:ascii="Times New Roman" w:hAnsi="Times New Roman" w:cs="Times New Roman"/>
          <w:sz w:val="24"/>
          <w:szCs w:val="24"/>
        </w:rPr>
        <w:tab/>
      </w:r>
      <w:r w:rsidR="0019263D" w:rsidRPr="00775DC9">
        <w:rPr>
          <w:rFonts w:ascii="Times New Roman" w:hAnsi="Times New Roman" w:cs="Times New Roman"/>
          <w:sz w:val="24"/>
          <w:szCs w:val="24"/>
          <w:u w:val="single"/>
        </w:rPr>
        <w:t>Violations</w:t>
      </w:r>
    </w:p>
    <w:p w:rsidR="0019263D" w:rsidRPr="00775DC9" w:rsidRDefault="0019263D" w:rsidP="0019263D">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 xml:space="preserve">Permits shall be valid until revoked.  The </w:t>
      </w:r>
      <w:r w:rsidR="007E014C">
        <w:rPr>
          <w:rFonts w:ascii="Times New Roman" w:hAnsi="Times New Roman" w:cs="Times New Roman"/>
          <w:sz w:val="24"/>
          <w:szCs w:val="24"/>
        </w:rPr>
        <w:t>Building Official</w:t>
      </w:r>
      <w:r w:rsidRPr="00775DC9">
        <w:rPr>
          <w:rFonts w:ascii="Times New Roman" w:hAnsi="Times New Roman" w:cs="Times New Roman"/>
          <w:sz w:val="24"/>
          <w:szCs w:val="24"/>
        </w:rPr>
        <w:t xml:space="preserve"> may periodically inspect the </w:t>
      </w:r>
      <w:r w:rsidR="0005435F" w:rsidRPr="00775DC9">
        <w:rPr>
          <w:rFonts w:ascii="Times New Roman" w:hAnsi="Times New Roman" w:cs="Times New Roman"/>
          <w:sz w:val="24"/>
          <w:szCs w:val="24"/>
        </w:rPr>
        <w:t xml:space="preserve">structure(s) and land use </w:t>
      </w:r>
      <w:r w:rsidRPr="00775DC9">
        <w:rPr>
          <w:rFonts w:ascii="Times New Roman" w:hAnsi="Times New Roman" w:cs="Times New Roman"/>
          <w:sz w:val="24"/>
          <w:szCs w:val="24"/>
        </w:rPr>
        <w:t>to determine continued compliance with this ordinance.  If the</w:t>
      </w:r>
      <w:r w:rsidR="000A1560" w:rsidRPr="00775DC9">
        <w:rPr>
          <w:rFonts w:ascii="Times New Roman" w:hAnsi="Times New Roman" w:cs="Times New Roman"/>
          <w:sz w:val="24"/>
          <w:szCs w:val="24"/>
        </w:rPr>
        <w:t xml:space="preserve"> land use or</w:t>
      </w:r>
      <w:r w:rsidRPr="00775DC9">
        <w:rPr>
          <w:rFonts w:ascii="Times New Roman" w:hAnsi="Times New Roman" w:cs="Times New Roman"/>
          <w:sz w:val="24"/>
          <w:szCs w:val="24"/>
        </w:rPr>
        <w:t xml:space="preserve"> obstruction is in violation, the </w:t>
      </w:r>
      <w:r w:rsidR="007E014C">
        <w:rPr>
          <w:rFonts w:ascii="Times New Roman" w:hAnsi="Times New Roman" w:cs="Times New Roman"/>
          <w:sz w:val="24"/>
          <w:szCs w:val="24"/>
        </w:rPr>
        <w:t>Building Official</w:t>
      </w:r>
      <w:r w:rsidRPr="00775DC9">
        <w:rPr>
          <w:rFonts w:ascii="Times New Roman" w:hAnsi="Times New Roman" w:cs="Times New Roman"/>
          <w:sz w:val="24"/>
          <w:szCs w:val="24"/>
        </w:rPr>
        <w:t xml:space="preserve"> shall advise the owner in writing of the violations and of action necessary to bring the obstruction</w:t>
      </w:r>
      <w:r w:rsidR="000A1560" w:rsidRPr="00775DC9">
        <w:rPr>
          <w:rFonts w:ascii="Times New Roman" w:hAnsi="Times New Roman" w:cs="Times New Roman"/>
          <w:sz w:val="24"/>
          <w:szCs w:val="24"/>
        </w:rPr>
        <w:t xml:space="preserve"> or land use</w:t>
      </w:r>
      <w:r w:rsidRPr="00775DC9">
        <w:rPr>
          <w:rFonts w:ascii="Times New Roman" w:hAnsi="Times New Roman" w:cs="Times New Roman"/>
          <w:sz w:val="24"/>
          <w:szCs w:val="24"/>
        </w:rPr>
        <w:t xml:space="preserve"> into compliance.  Failure by the owner to correct violations within 120 days of notification shall constitute grounds for revocation of the permit.</w:t>
      </w:r>
      <w:r w:rsidR="0005435F" w:rsidRPr="00775DC9">
        <w:rPr>
          <w:rFonts w:ascii="Times New Roman" w:hAnsi="Times New Roman" w:cs="Times New Roman"/>
          <w:sz w:val="24"/>
          <w:szCs w:val="24"/>
        </w:rPr>
        <w:t xml:space="preserve">  Further, violators of this ordinance shall be subject, upon conviction, to fine and/or imprisonment as provided by </w:t>
      </w:r>
      <w:r w:rsidR="00692085">
        <w:rPr>
          <w:rFonts w:ascii="Times New Roman" w:hAnsi="Times New Roman" w:cs="Times New Roman"/>
          <w:sz w:val="24"/>
          <w:szCs w:val="24"/>
        </w:rPr>
        <w:t xml:space="preserve">Section 1-7 </w:t>
      </w:r>
      <w:r w:rsidR="00C60D52">
        <w:rPr>
          <w:rFonts w:ascii="Times New Roman" w:hAnsi="Times New Roman" w:cs="Times New Roman"/>
          <w:sz w:val="24"/>
          <w:szCs w:val="24"/>
        </w:rPr>
        <w:t xml:space="preserve">of 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C60D52">
        <w:rPr>
          <w:rFonts w:ascii="Times New Roman" w:hAnsi="Times New Roman" w:cs="Times New Roman"/>
          <w:sz w:val="24"/>
          <w:szCs w:val="24"/>
        </w:rPr>
        <w:t xml:space="preserve"> Code of Ordinances</w:t>
      </w:r>
      <w:r w:rsidR="0005435F" w:rsidRPr="00775DC9">
        <w:rPr>
          <w:rFonts w:ascii="Times New Roman" w:hAnsi="Times New Roman" w:cs="Times New Roman"/>
          <w:sz w:val="24"/>
          <w:szCs w:val="24"/>
        </w:rPr>
        <w:t>.</w:t>
      </w:r>
    </w:p>
    <w:p w:rsidR="00160B5C" w:rsidRPr="00775DC9" w:rsidRDefault="00160B5C" w:rsidP="0019263D">
      <w:pPr>
        <w:pStyle w:val="PlainText"/>
        <w:jc w:val="both"/>
        <w:rPr>
          <w:rFonts w:ascii="Times New Roman" w:hAnsi="Times New Roman" w:cs="Times New Roman"/>
          <w:sz w:val="24"/>
          <w:szCs w:val="24"/>
        </w:rPr>
      </w:pPr>
    </w:p>
    <w:p w:rsidR="0019263D" w:rsidRPr="00775DC9" w:rsidRDefault="006E6473" w:rsidP="0019263D">
      <w:pPr>
        <w:pStyle w:val="PlainText"/>
        <w:jc w:val="both"/>
        <w:rPr>
          <w:rFonts w:ascii="Times New Roman" w:hAnsi="Times New Roman" w:cs="Times New Roman"/>
          <w:sz w:val="24"/>
          <w:szCs w:val="24"/>
        </w:rPr>
      </w:pPr>
      <w:r w:rsidRPr="00775DC9">
        <w:rPr>
          <w:rFonts w:ascii="Times New Roman" w:hAnsi="Times New Roman" w:cs="Times New Roman"/>
          <w:sz w:val="24"/>
          <w:szCs w:val="24"/>
        </w:rPr>
        <w:t>SECTION 85</w:t>
      </w:r>
      <w:r w:rsidR="0019263D" w:rsidRPr="00775DC9">
        <w:rPr>
          <w:rFonts w:ascii="Times New Roman" w:hAnsi="Times New Roman" w:cs="Times New Roman"/>
          <w:sz w:val="24"/>
          <w:szCs w:val="24"/>
        </w:rPr>
        <w:tab/>
      </w:r>
      <w:r w:rsidR="0019263D" w:rsidRPr="00775DC9">
        <w:rPr>
          <w:rFonts w:ascii="Times New Roman" w:hAnsi="Times New Roman" w:cs="Times New Roman"/>
          <w:sz w:val="24"/>
          <w:szCs w:val="24"/>
        </w:rPr>
        <w:tab/>
      </w:r>
      <w:r w:rsidR="0019263D" w:rsidRPr="00775DC9">
        <w:rPr>
          <w:rFonts w:ascii="Times New Roman" w:hAnsi="Times New Roman" w:cs="Times New Roman"/>
          <w:sz w:val="24"/>
          <w:szCs w:val="24"/>
          <w:u w:val="single"/>
        </w:rPr>
        <w:t>Revocation of Permit</w:t>
      </w:r>
    </w:p>
    <w:p w:rsidR="00E1258C" w:rsidRPr="00775DC9" w:rsidRDefault="0019263D" w:rsidP="0019263D">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 xml:space="preserve">Valid </w:t>
      </w:r>
      <w:r w:rsidR="00E1258C" w:rsidRPr="00775DC9">
        <w:rPr>
          <w:rFonts w:ascii="Times New Roman" w:hAnsi="Times New Roman" w:cs="Times New Roman"/>
          <w:sz w:val="24"/>
          <w:szCs w:val="24"/>
        </w:rPr>
        <w:t xml:space="preserve">permits </w:t>
      </w:r>
      <w:r w:rsidRPr="00775DC9">
        <w:rPr>
          <w:rFonts w:ascii="Times New Roman" w:hAnsi="Times New Roman" w:cs="Times New Roman"/>
          <w:sz w:val="24"/>
          <w:szCs w:val="24"/>
        </w:rPr>
        <w:t xml:space="preserve">may be revoked by the </w:t>
      </w:r>
      <w:r w:rsidR="00692085">
        <w:rPr>
          <w:rFonts w:ascii="Times New Roman" w:hAnsi="Times New Roman" w:cs="Times New Roman"/>
          <w:sz w:val="24"/>
          <w:szCs w:val="24"/>
        </w:rPr>
        <w:t>Building Official</w:t>
      </w:r>
      <w:r w:rsidRPr="00775DC9">
        <w:rPr>
          <w:rFonts w:ascii="Times New Roman" w:hAnsi="Times New Roman" w:cs="Times New Roman"/>
          <w:sz w:val="24"/>
          <w:szCs w:val="24"/>
        </w:rPr>
        <w:t xml:space="preserve"> for any of the following reasons</w:t>
      </w:r>
      <w:r w:rsidR="00E1258C" w:rsidRPr="00775DC9">
        <w:rPr>
          <w:rFonts w:ascii="Times New Roman" w:hAnsi="Times New Roman" w:cs="Times New Roman"/>
          <w:sz w:val="24"/>
          <w:szCs w:val="24"/>
        </w:rPr>
        <w:t>:</w:t>
      </w:r>
    </w:p>
    <w:p w:rsidR="00E62DFB" w:rsidRPr="00775DC9" w:rsidRDefault="00E62DFB" w:rsidP="0019263D">
      <w:pPr>
        <w:pStyle w:val="PlainText"/>
        <w:ind w:left="2160"/>
        <w:jc w:val="both"/>
        <w:rPr>
          <w:rFonts w:ascii="Times New Roman" w:hAnsi="Times New Roman" w:cs="Times New Roman"/>
          <w:sz w:val="24"/>
          <w:szCs w:val="24"/>
        </w:rPr>
      </w:pPr>
    </w:p>
    <w:p w:rsidR="00E1258C" w:rsidRPr="00775DC9" w:rsidRDefault="00E1258C" w:rsidP="0019263D">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(1)</w:t>
      </w:r>
      <w:r w:rsidRPr="00775DC9">
        <w:rPr>
          <w:rFonts w:ascii="Times New Roman" w:hAnsi="Times New Roman" w:cs="Times New Roman"/>
          <w:sz w:val="24"/>
          <w:szCs w:val="24"/>
        </w:rPr>
        <w:tab/>
      </w:r>
      <w:r w:rsidR="0019263D" w:rsidRPr="00775DC9">
        <w:rPr>
          <w:rFonts w:ascii="Times New Roman" w:hAnsi="Times New Roman" w:cs="Times New Roman"/>
          <w:sz w:val="24"/>
          <w:szCs w:val="24"/>
        </w:rPr>
        <w:t>Incorrect or misrepresented informa</w:t>
      </w:r>
      <w:r w:rsidRPr="00775DC9">
        <w:rPr>
          <w:rFonts w:ascii="Times New Roman" w:hAnsi="Times New Roman" w:cs="Times New Roman"/>
          <w:sz w:val="24"/>
          <w:szCs w:val="24"/>
        </w:rPr>
        <w:t>tion on the permit application.</w:t>
      </w:r>
    </w:p>
    <w:p w:rsidR="00E1258C" w:rsidRPr="00775DC9" w:rsidRDefault="00E1258C" w:rsidP="00C77011">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(2)</w:t>
      </w:r>
      <w:r w:rsidRPr="00775DC9">
        <w:rPr>
          <w:rFonts w:ascii="Times New Roman" w:hAnsi="Times New Roman" w:cs="Times New Roman"/>
          <w:sz w:val="24"/>
          <w:szCs w:val="24"/>
        </w:rPr>
        <w:tab/>
      </w:r>
      <w:r w:rsidR="0019263D" w:rsidRPr="00775DC9">
        <w:rPr>
          <w:rFonts w:ascii="Times New Roman" w:hAnsi="Times New Roman" w:cs="Times New Roman"/>
          <w:sz w:val="24"/>
          <w:szCs w:val="24"/>
        </w:rPr>
        <w:t xml:space="preserve">Failure to construct </w:t>
      </w:r>
      <w:r w:rsidR="00322F27" w:rsidRPr="00775DC9">
        <w:rPr>
          <w:rFonts w:ascii="Times New Roman" w:hAnsi="Times New Roman" w:cs="Times New Roman"/>
          <w:sz w:val="24"/>
          <w:szCs w:val="24"/>
        </w:rPr>
        <w:t>structure</w:t>
      </w:r>
      <w:r w:rsidR="0019263D" w:rsidRPr="00775DC9">
        <w:rPr>
          <w:rFonts w:ascii="Times New Roman" w:hAnsi="Times New Roman" w:cs="Times New Roman"/>
          <w:sz w:val="24"/>
          <w:szCs w:val="24"/>
        </w:rPr>
        <w:t xml:space="preserve"> in accorda</w:t>
      </w:r>
      <w:r w:rsidRPr="00775DC9">
        <w:rPr>
          <w:rFonts w:ascii="Times New Roman" w:hAnsi="Times New Roman" w:cs="Times New Roman"/>
          <w:sz w:val="24"/>
          <w:szCs w:val="24"/>
        </w:rPr>
        <w:t>nce</w:t>
      </w:r>
      <w:r w:rsidR="00C77011" w:rsidRPr="00775DC9">
        <w:rPr>
          <w:rFonts w:ascii="Times New Roman" w:hAnsi="Times New Roman" w:cs="Times New Roman"/>
          <w:sz w:val="24"/>
          <w:szCs w:val="24"/>
        </w:rPr>
        <w:t xml:space="preserve"> </w:t>
      </w:r>
      <w:r w:rsidR="00322F27" w:rsidRPr="00775DC9">
        <w:rPr>
          <w:rFonts w:ascii="Times New Roman" w:hAnsi="Times New Roman" w:cs="Times New Roman"/>
          <w:sz w:val="24"/>
          <w:szCs w:val="24"/>
        </w:rPr>
        <w:t>with application and permit.</w:t>
      </w:r>
    </w:p>
    <w:p w:rsidR="00C77011" w:rsidRPr="00775DC9" w:rsidRDefault="00E1258C" w:rsidP="00E1258C">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(3)</w:t>
      </w:r>
      <w:r w:rsidRPr="00775DC9">
        <w:rPr>
          <w:rFonts w:ascii="Times New Roman" w:hAnsi="Times New Roman" w:cs="Times New Roman"/>
          <w:sz w:val="24"/>
          <w:szCs w:val="24"/>
        </w:rPr>
        <w:tab/>
      </w:r>
      <w:r w:rsidR="0019263D" w:rsidRPr="00775DC9">
        <w:rPr>
          <w:rFonts w:ascii="Times New Roman" w:hAnsi="Times New Roman" w:cs="Times New Roman"/>
          <w:sz w:val="24"/>
          <w:szCs w:val="24"/>
        </w:rPr>
        <w:t>Any oth</w:t>
      </w:r>
      <w:r w:rsidR="00C77011" w:rsidRPr="00775DC9">
        <w:rPr>
          <w:rFonts w:ascii="Times New Roman" w:hAnsi="Times New Roman" w:cs="Times New Roman"/>
          <w:sz w:val="24"/>
          <w:szCs w:val="24"/>
        </w:rPr>
        <w:t>er violation of this ordinance.</w:t>
      </w:r>
    </w:p>
    <w:p w:rsidR="00C77011" w:rsidRPr="00775DC9" w:rsidRDefault="00C77011" w:rsidP="00E1258C">
      <w:pPr>
        <w:pStyle w:val="PlainText"/>
        <w:ind w:left="2160"/>
        <w:jc w:val="both"/>
        <w:rPr>
          <w:rFonts w:ascii="Times New Roman" w:hAnsi="Times New Roman" w:cs="Times New Roman"/>
          <w:sz w:val="24"/>
          <w:szCs w:val="24"/>
        </w:rPr>
      </w:pPr>
    </w:p>
    <w:p w:rsidR="00C60D52" w:rsidRDefault="0019263D" w:rsidP="009277E0">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 xml:space="preserve">In the event the permit is revoked, the </w:t>
      </w:r>
      <w:r w:rsidR="00692085">
        <w:rPr>
          <w:rFonts w:ascii="Times New Roman" w:hAnsi="Times New Roman" w:cs="Times New Roman"/>
          <w:sz w:val="24"/>
          <w:szCs w:val="24"/>
        </w:rPr>
        <w:t>Building Official</w:t>
      </w:r>
      <w:r w:rsidRPr="00775DC9">
        <w:rPr>
          <w:rFonts w:ascii="Times New Roman" w:hAnsi="Times New Roman" w:cs="Times New Roman"/>
          <w:sz w:val="24"/>
          <w:szCs w:val="24"/>
        </w:rPr>
        <w:t xml:space="preserve"> shall advise the owner in writing of the status of the permit, the action necessary to correct the violation and of the enforcement techniques available to the County to remedy continued violation.</w:t>
      </w:r>
      <w:r w:rsidR="005951A8" w:rsidRPr="00775DC9">
        <w:rPr>
          <w:rFonts w:ascii="Times New Roman" w:hAnsi="Times New Roman" w:cs="Times New Roman"/>
          <w:sz w:val="24"/>
          <w:szCs w:val="24"/>
        </w:rPr>
        <w:t xml:space="preserve"> </w:t>
      </w:r>
      <w:r w:rsidR="00AB7514" w:rsidRPr="00775DC9">
        <w:rPr>
          <w:rFonts w:ascii="Times New Roman" w:hAnsi="Times New Roman" w:cs="Times New Roman"/>
          <w:sz w:val="24"/>
          <w:szCs w:val="24"/>
        </w:rPr>
        <w:t xml:space="preserve"> </w:t>
      </w:r>
      <w:r w:rsidR="005951A8" w:rsidRPr="00775DC9">
        <w:rPr>
          <w:rFonts w:ascii="Times New Roman" w:hAnsi="Times New Roman" w:cs="Times New Roman"/>
          <w:sz w:val="24"/>
          <w:szCs w:val="24"/>
        </w:rPr>
        <w:t xml:space="preserve">When the </w:t>
      </w:r>
      <w:r w:rsidR="00692085">
        <w:rPr>
          <w:rFonts w:ascii="Times New Roman" w:hAnsi="Times New Roman" w:cs="Times New Roman"/>
          <w:sz w:val="24"/>
          <w:szCs w:val="24"/>
        </w:rPr>
        <w:t>Building Official</w:t>
      </w:r>
      <w:r w:rsidR="005951A8" w:rsidRPr="00775DC9">
        <w:rPr>
          <w:rFonts w:ascii="Times New Roman" w:hAnsi="Times New Roman" w:cs="Times New Roman"/>
          <w:sz w:val="24"/>
          <w:szCs w:val="24"/>
        </w:rPr>
        <w:t xml:space="preserve"> determines that the </w:t>
      </w:r>
      <w:r w:rsidR="00952A96" w:rsidRPr="00775DC9">
        <w:rPr>
          <w:rFonts w:ascii="Times New Roman" w:hAnsi="Times New Roman" w:cs="Times New Roman"/>
          <w:sz w:val="24"/>
          <w:szCs w:val="24"/>
        </w:rPr>
        <w:t xml:space="preserve">structure or land use </w:t>
      </w:r>
      <w:r w:rsidR="005951A8" w:rsidRPr="00775DC9">
        <w:rPr>
          <w:rFonts w:ascii="Times New Roman" w:hAnsi="Times New Roman" w:cs="Times New Roman"/>
          <w:sz w:val="24"/>
          <w:szCs w:val="24"/>
        </w:rPr>
        <w:t xml:space="preserve">has been brought back into compliance with this ordinance, </w:t>
      </w:r>
      <w:r w:rsidR="00952A96" w:rsidRPr="00775DC9">
        <w:rPr>
          <w:rFonts w:ascii="Times New Roman" w:hAnsi="Times New Roman" w:cs="Times New Roman"/>
          <w:sz w:val="24"/>
          <w:szCs w:val="24"/>
        </w:rPr>
        <w:t xml:space="preserve">the </w:t>
      </w:r>
      <w:r w:rsidR="00692085">
        <w:rPr>
          <w:rFonts w:ascii="Times New Roman" w:hAnsi="Times New Roman" w:cs="Times New Roman"/>
          <w:sz w:val="24"/>
          <w:szCs w:val="24"/>
        </w:rPr>
        <w:t>Building Official</w:t>
      </w:r>
      <w:r w:rsidR="00952A96" w:rsidRPr="00775DC9">
        <w:rPr>
          <w:rFonts w:ascii="Times New Roman" w:hAnsi="Times New Roman" w:cs="Times New Roman"/>
          <w:sz w:val="24"/>
          <w:szCs w:val="24"/>
        </w:rPr>
        <w:t xml:space="preserve"> </w:t>
      </w:r>
      <w:r w:rsidR="005951A8" w:rsidRPr="00775DC9">
        <w:rPr>
          <w:rFonts w:ascii="Times New Roman" w:hAnsi="Times New Roman" w:cs="Times New Roman"/>
          <w:sz w:val="24"/>
          <w:szCs w:val="24"/>
        </w:rPr>
        <w:t>shall reinstate the permit.</w:t>
      </w:r>
    </w:p>
    <w:p w:rsidR="0016071D" w:rsidRPr="00775DC9" w:rsidRDefault="0016071D" w:rsidP="005951A8">
      <w:pPr>
        <w:pStyle w:val="PlainText"/>
        <w:jc w:val="both"/>
        <w:rPr>
          <w:rFonts w:ascii="Times New Roman" w:hAnsi="Times New Roman" w:cs="Times New Roman"/>
          <w:sz w:val="24"/>
          <w:szCs w:val="24"/>
        </w:rPr>
      </w:pPr>
    </w:p>
    <w:p w:rsidR="005951A8" w:rsidRPr="00775DC9" w:rsidRDefault="006E6473" w:rsidP="00DD77C6">
      <w:pPr>
        <w:pStyle w:val="PlainText"/>
        <w:ind w:left="1440" w:firstLine="720"/>
        <w:rPr>
          <w:rFonts w:ascii="Times New Roman" w:hAnsi="Times New Roman" w:cs="Times New Roman"/>
          <w:b/>
          <w:sz w:val="24"/>
          <w:szCs w:val="24"/>
          <w:u w:val="single"/>
        </w:rPr>
      </w:pPr>
      <w:r w:rsidRPr="00775DC9">
        <w:rPr>
          <w:rFonts w:ascii="Times New Roman" w:hAnsi="Times New Roman" w:cs="Times New Roman"/>
          <w:b/>
          <w:sz w:val="24"/>
          <w:szCs w:val="24"/>
          <w:u w:val="single"/>
        </w:rPr>
        <w:t>ARTICLE IX</w:t>
      </w:r>
      <w:r w:rsidR="005951A8" w:rsidRPr="00775DC9">
        <w:rPr>
          <w:rFonts w:ascii="Times New Roman" w:hAnsi="Times New Roman" w:cs="Times New Roman"/>
          <w:b/>
          <w:sz w:val="24"/>
          <w:szCs w:val="24"/>
          <w:u w:val="single"/>
        </w:rPr>
        <w:t xml:space="preserve"> - LEGAL PROVISIONS</w:t>
      </w:r>
    </w:p>
    <w:p w:rsidR="005951A8" w:rsidRPr="00775DC9" w:rsidRDefault="005951A8" w:rsidP="005951A8">
      <w:pPr>
        <w:pStyle w:val="PlainText"/>
        <w:jc w:val="both"/>
        <w:rPr>
          <w:rFonts w:ascii="Times New Roman" w:hAnsi="Times New Roman" w:cs="Times New Roman"/>
          <w:sz w:val="24"/>
          <w:szCs w:val="24"/>
        </w:rPr>
      </w:pPr>
    </w:p>
    <w:p w:rsidR="005951A8" w:rsidRPr="00775DC9" w:rsidRDefault="006E6473" w:rsidP="005951A8">
      <w:pPr>
        <w:pStyle w:val="PlainText"/>
        <w:jc w:val="both"/>
        <w:rPr>
          <w:rFonts w:ascii="Times New Roman" w:hAnsi="Times New Roman" w:cs="Times New Roman"/>
          <w:sz w:val="24"/>
          <w:szCs w:val="24"/>
        </w:rPr>
      </w:pPr>
      <w:r w:rsidRPr="00775DC9">
        <w:rPr>
          <w:rFonts w:ascii="Times New Roman" w:hAnsi="Times New Roman" w:cs="Times New Roman"/>
          <w:sz w:val="24"/>
          <w:szCs w:val="24"/>
        </w:rPr>
        <w:t>SECTION 90</w:t>
      </w:r>
      <w:r w:rsidR="005951A8" w:rsidRPr="00775DC9">
        <w:rPr>
          <w:rFonts w:ascii="Times New Roman" w:hAnsi="Times New Roman" w:cs="Times New Roman"/>
          <w:sz w:val="24"/>
          <w:szCs w:val="24"/>
        </w:rPr>
        <w:tab/>
      </w:r>
      <w:r w:rsidR="005951A8" w:rsidRPr="00775DC9">
        <w:rPr>
          <w:rFonts w:ascii="Times New Roman" w:hAnsi="Times New Roman" w:cs="Times New Roman"/>
          <w:sz w:val="24"/>
          <w:szCs w:val="24"/>
        </w:rPr>
        <w:tab/>
      </w:r>
      <w:r w:rsidR="005951A8" w:rsidRPr="00775DC9">
        <w:rPr>
          <w:rFonts w:ascii="Times New Roman" w:hAnsi="Times New Roman" w:cs="Times New Roman"/>
          <w:sz w:val="24"/>
          <w:szCs w:val="24"/>
          <w:u w:val="single"/>
        </w:rPr>
        <w:t>Enforcement</w:t>
      </w:r>
    </w:p>
    <w:p w:rsidR="005364CA" w:rsidRDefault="005951A8" w:rsidP="005951A8">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The ordinance may be enforced by any one or more of the remedi</w:t>
      </w:r>
      <w:r w:rsidR="005364CA" w:rsidRPr="00775DC9">
        <w:rPr>
          <w:rFonts w:ascii="Times New Roman" w:hAnsi="Times New Roman" w:cs="Times New Roman"/>
          <w:sz w:val="24"/>
          <w:szCs w:val="24"/>
        </w:rPr>
        <w:t xml:space="preserve">es authorized by </w:t>
      </w:r>
      <w:r w:rsidR="008D2609">
        <w:rPr>
          <w:rFonts w:ascii="Times New Roman" w:hAnsi="Times New Roman" w:cs="Times New Roman"/>
          <w:sz w:val="24"/>
          <w:szCs w:val="24"/>
        </w:rPr>
        <w:t xml:space="preserve">the South Carolina Code of Laws, Title 55, Sections 55-9-250, 55-9-260, 55-9-280, 55-9-300, </w:t>
      </w:r>
      <w:r w:rsidR="002C0BA4">
        <w:rPr>
          <w:rFonts w:ascii="Times New Roman" w:hAnsi="Times New Roman" w:cs="Times New Roman"/>
          <w:sz w:val="24"/>
          <w:szCs w:val="24"/>
        </w:rPr>
        <w:t>55-9-320, and 55-9-330</w:t>
      </w:r>
      <w:r w:rsidR="005364CA" w:rsidRPr="00775DC9">
        <w:rPr>
          <w:rFonts w:ascii="Times New Roman" w:hAnsi="Times New Roman" w:cs="Times New Roman"/>
          <w:sz w:val="24"/>
          <w:szCs w:val="24"/>
        </w:rPr>
        <w:t>.</w:t>
      </w:r>
    </w:p>
    <w:p w:rsidR="009277E0" w:rsidRDefault="009277E0" w:rsidP="005951A8">
      <w:pPr>
        <w:pStyle w:val="PlainText"/>
        <w:ind w:left="2160"/>
        <w:jc w:val="both"/>
        <w:rPr>
          <w:rFonts w:ascii="Times New Roman" w:hAnsi="Times New Roman" w:cs="Times New Roman"/>
          <w:sz w:val="24"/>
          <w:szCs w:val="24"/>
        </w:rPr>
      </w:pPr>
    </w:p>
    <w:p w:rsidR="009277E0" w:rsidRPr="00775DC9" w:rsidRDefault="009277E0" w:rsidP="005951A8">
      <w:pPr>
        <w:pStyle w:val="PlainText"/>
        <w:ind w:left="2160"/>
        <w:jc w:val="both"/>
        <w:rPr>
          <w:rFonts w:ascii="Times New Roman" w:hAnsi="Times New Roman" w:cs="Times New Roman"/>
          <w:sz w:val="24"/>
          <w:szCs w:val="24"/>
        </w:rPr>
      </w:pPr>
    </w:p>
    <w:p w:rsidR="005364CA" w:rsidRPr="00775DC9" w:rsidRDefault="005364CA" w:rsidP="005364CA">
      <w:pPr>
        <w:pStyle w:val="PlainText"/>
        <w:jc w:val="both"/>
        <w:rPr>
          <w:rFonts w:ascii="Times New Roman" w:hAnsi="Times New Roman" w:cs="Times New Roman"/>
          <w:sz w:val="24"/>
          <w:szCs w:val="24"/>
        </w:rPr>
      </w:pPr>
    </w:p>
    <w:p w:rsidR="005364CA" w:rsidRPr="00775DC9" w:rsidRDefault="006E6473" w:rsidP="005364CA">
      <w:pPr>
        <w:pStyle w:val="PlainText"/>
        <w:jc w:val="both"/>
        <w:rPr>
          <w:rFonts w:ascii="Times New Roman" w:hAnsi="Times New Roman" w:cs="Times New Roman"/>
          <w:sz w:val="24"/>
          <w:szCs w:val="24"/>
        </w:rPr>
      </w:pPr>
      <w:r w:rsidRPr="00775DC9">
        <w:rPr>
          <w:rFonts w:ascii="Times New Roman" w:hAnsi="Times New Roman" w:cs="Times New Roman"/>
          <w:sz w:val="24"/>
          <w:szCs w:val="24"/>
        </w:rPr>
        <w:t>SECTION 9</w:t>
      </w:r>
      <w:r w:rsidR="005364CA" w:rsidRPr="00775DC9">
        <w:rPr>
          <w:rFonts w:ascii="Times New Roman" w:hAnsi="Times New Roman" w:cs="Times New Roman"/>
          <w:sz w:val="24"/>
          <w:szCs w:val="24"/>
        </w:rPr>
        <w:t>1</w:t>
      </w:r>
      <w:r w:rsidR="005364CA" w:rsidRPr="00775DC9">
        <w:rPr>
          <w:rFonts w:ascii="Times New Roman" w:hAnsi="Times New Roman" w:cs="Times New Roman"/>
          <w:sz w:val="24"/>
          <w:szCs w:val="24"/>
        </w:rPr>
        <w:tab/>
      </w:r>
      <w:r w:rsidR="005364CA" w:rsidRPr="00775DC9">
        <w:rPr>
          <w:rFonts w:ascii="Times New Roman" w:hAnsi="Times New Roman" w:cs="Times New Roman"/>
          <w:sz w:val="24"/>
          <w:szCs w:val="24"/>
        </w:rPr>
        <w:tab/>
      </w:r>
      <w:r w:rsidR="005364CA" w:rsidRPr="00775DC9">
        <w:rPr>
          <w:rFonts w:ascii="Times New Roman" w:hAnsi="Times New Roman" w:cs="Times New Roman"/>
          <w:sz w:val="24"/>
          <w:szCs w:val="24"/>
          <w:u w:val="single"/>
        </w:rPr>
        <w:t>Complaints</w:t>
      </w:r>
    </w:p>
    <w:p w:rsidR="005364CA" w:rsidRPr="00775DC9" w:rsidRDefault="005951A8" w:rsidP="005364CA">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Whenever a violation of this ordinance occurs, or is alleged to have occurred, any person may fil</w:t>
      </w:r>
      <w:r w:rsidR="00720465" w:rsidRPr="00775DC9">
        <w:rPr>
          <w:rFonts w:ascii="Times New Roman" w:hAnsi="Times New Roman" w:cs="Times New Roman"/>
          <w:sz w:val="24"/>
          <w:szCs w:val="24"/>
        </w:rPr>
        <w:t xml:space="preserve">e a written complaint with the </w:t>
      </w:r>
      <w:r w:rsidR="00692085">
        <w:rPr>
          <w:rFonts w:ascii="Times New Roman" w:hAnsi="Times New Roman" w:cs="Times New Roman"/>
          <w:sz w:val="24"/>
          <w:szCs w:val="24"/>
        </w:rPr>
        <w:t>Building Official</w:t>
      </w:r>
      <w:r w:rsidRPr="00775DC9">
        <w:rPr>
          <w:rFonts w:ascii="Times New Roman" w:hAnsi="Times New Roman" w:cs="Times New Roman"/>
          <w:sz w:val="24"/>
          <w:szCs w:val="24"/>
        </w:rPr>
        <w:t xml:space="preserve"> stating the cause and basis for the complaint.</w:t>
      </w:r>
      <w:r w:rsidR="005364CA" w:rsidRPr="00775DC9">
        <w:rPr>
          <w:rFonts w:ascii="Times New Roman" w:hAnsi="Times New Roman" w:cs="Times New Roman"/>
          <w:sz w:val="24"/>
          <w:szCs w:val="24"/>
        </w:rPr>
        <w:t xml:space="preserve"> </w:t>
      </w:r>
      <w:r w:rsidRPr="00775DC9">
        <w:rPr>
          <w:rFonts w:ascii="Times New Roman" w:hAnsi="Times New Roman" w:cs="Times New Roman"/>
          <w:sz w:val="24"/>
          <w:szCs w:val="24"/>
        </w:rPr>
        <w:t xml:space="preserve"> The </w:t>
      </w:r>
      <w:r w:rsidR="00692085">
        <w:rPr>
          <w:rFonts w:ascii="Times New Roman" w:hAnsi="Times New Roman" w:cs="Times New Roman"/>
          <w:sz w:val="24"/>
          <w:szCs w:val="24"/>
        </w:rPr>
        <w:t xml:space="preserve">Building Official </w:t>
      </w:r>
      <w:r w:rsidRPr="00775DC9">
        <w:rPr>
          <w:rFonts w:ascii="Times New Roman" w:hAnsi="Times New Roman" w:cs="Times New Roman"/>
          <w:sz w:val="24"/>
          <w:szCs w:val="24"/>
        </w:rPr>
        <w:t xml:space="preserve">shall record the complaint, investigate and take such </w:t>
      </w:r>
      <w:r w:rsidR="005364CA" w:rsidRPr="00775DC9">
        <w:rPr>
          <w:rFonts w:ascii="Times New Roman" w:hAnsi="Times New Roman" w:cs="Times New Roman"/>
          <w:sz w:val="24"/>
          <w:szCs w:val="24"/>
        </w:rPr>
        <w:t>action</w:t>
      </w:r>
      <w:r w:rsidRPr="00775DC9">
        <w:rPr>
          <w:rFonts w:ascii="Times New Roman" w:hAnsi="Times New Roman" w:cs="Times New Roman"/>
          <w:sz w:val="24"/>
          <w:szCs w:val="24"/>
        </w:rPr>
        <w:t xml:space="preserve"> as may be necessary to enforce this ordina</w:t>
      </w:r>
      <w:r w:rsidR="005364CA" w:rsidRPr="00775DC9">
        <w:rPr>
          <w:rFonts w:ascii="Times New Roman" w:hAnsi="Times New Roman" w:cs="Times New Roman"/>
          <w:sz w:val="24"/>
          <w:szCs w:val="24"/>
        </w:rPr>
        <w:t>nce.</w:t>
      </w:r>
    </w:p>
    <w:p w:rsidR="005364CA" w:rsidRPr="00775DC9" w:rsidRDefault="005364CA" w:rsidP="005364CA">
      <w:pPr>
        <w:pStyle w:val="PlainText"/>
        <w:jc w:val="both"/>
        <w:rPr>
          <w:rFonts w:ascii="Times New Roman" w:hAnsi="Times New Roman" w:cs="Times New Roman"/>
          <w:sz w:val="24"/>
          <w:szCs w:val="24"/>
        </w:rPr>
      </w:pPr>
    </w:p>
    <w:p w:rsidR="005364CA" w:rsidRPr="00775DC9" w:rsidRDefault="006E6473" w:rsidP="005364CA">
      <w:pPr>
        <w:pStyle w:val="PlainText"/>
        <w:jc w:val="both"/>
        <w:rPr>
          <w:rFonts w:ascii="Times New Roman" w:hAnsi="Times New Roman" w:cs="Times New Roman"/>
          <w:sz w:val="24"/>
          <w:szCs w:val="24"/>
        </w:rPr>
      </w:pPr>
      <w:r w:rsidRPr="00775DC9">
        <w:rPr>
          <w:rFonts w:ascii="Times New Roman" w:hAnsi="Times New Roman" w:cs="Times New Roman"/>
          <w:sz w:val="24"/>
          <w:szCs w:val="24"/>
        </w:rPr>
        <w:t>SECTION 9</w:t>
      </w:r>
      <w:r w:rsidR="005951A8" w:rsidRPr="00775DC9">
        <w:rPr>
          <w:rFonts w:ascii="Times New Roman" w:hAnsi="Times New Roman" w:cs="Times New Roman"/>
          <w:sz w:val="24"/>
          <w:szCs w:val="24"/>
        </w:rPr>
        <w:t>2</w:t>
      </w:r>
      <w:r w:rsidR="005364CA" w:rsidRPr="00775DC9">
        <w:rPr>
          <w:rFonts w:ascii="Times New Roman" w:hAnsi="Times New Roman" w:cs="Times New Roman"/>
          <w:sz w:val="24"/>
          <w:szCs w:val="24"/>
        </w:rPr>
        <w:tab/>
      </w:r>
      <w:r w:rsidR="005364CA" w:rsidRPr="00775DC9">
        <w:rPr>
          <w:rFonts w:ascii="Times New Roman" w:hAnsi="Times New Roman" w:cs="Times New Roman"/>
          <w:sz w:val="24"/>
          <w:szCs w:val="24"/>
        </w:rPr>
        <w:tab/>
      </w:r>
      <w:r w:rsidR="00465CDE" w:rsidRPr="00775DC9">
        <w:rPr>
          <w:rFonts w:ascii="Times New Roman" w:hAnsi="Times New Roman" w:cs="Times New Roman"/>
          <w:sz w:val="24"/>
          <w:szCs w:val="24"/>
          <w:u w:val="single"/>
        </w:rPr>
        <w:t>Severability</w:t>
      </w:r>
    </w:p>
    <w:p w:rsidR="00C64F98" w:rsidRPr="00775DC9" w:rsidRDefault="005951A8" w:rsidP="005364CA">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 xml:space="preserve">Should any section or provision of this ordinance be declared by the courts to be invalid for any reason, such declaration shall not </w:t>
      </w:r>
      <w:r w:rsidR="00C64F98" w:rsidRPr="00775DC9">
        <w:rPr>
          <w:rFonts w:ascii="Times New Roman" w:hAnsi="Times New Roman" w:cs="Times New Roman"/>
          <w:sz w:val="24"/>
          <w:szCs w:val="24"/>
        </w:rPr>
        <w:t>affect</w:t>
      </w:r>
      <w:r w:rsidRPr="00775DC9">
        <w:rPr>
          <w:rFonts w:ascii="Times New Roman" w:hAnsi="Times New Roman" w:cs="Times New Roman"/>
          <w:sz w:val="24"/>
          <w:szCs w:val="24"/>
        </w:rPr>
        <w:t xml:space="preserve"> the ordinance as a whole, or any part thereof other than the part so declare</w:t>
      </w:r>
      <w:r w:rsidR="00C64F98" w:rsidRPr="00775DC9">
        <w:rPr>
          <w:rFonts w:ascii="Times New Roman" w:hAnsi="Times New Roman" w:cs="Times New Roman"/>
          <w:sz w:val="24"/>
          <w:szCs w:val="24"/>
        </w:rPr>
        <w:t>d to be invalid.</w:t>
      </w:r>
    </w:p>
    <w:p w:rsidR="00C64F98" w:rsidRPr="00775DC9" w:rsidRDefault="00C64F98" w:rsidP="00C64F98">
      <w:pPr>
        <w:pStyle w:val="PlainText"/>
        <w:jc w:val="both"/>
        <w:rPr>
          <w:rFonts w:ascii="Times New Roman" w:hAnsi="Times New Roman" w:cs="Times New Roman"/>
          <w:sz w:val="24"/>
          <w:szCs w:val="24"/>
        </w:rPr>
      </w:pPr>
    </w:p>
    <w:p w:rsidR="00A204BF" w:rsidRPr="00775DC9" w:rsidRDefault="006E6473" w:rsidP="00C64F98">
      <w:pPr>
        <w:pStyle w:val="PlainText"/>
        <w:jc w:val="both"/>
        <w:rPr>
          <w:rFonts w:ascii="Times New Roman" w:hAnsi="Times New Roman" w:cs="Times New Roman"/>
          <w:sz w:val="24"/>
          <w:szCs w:val="24"/>
        </w:rPr>
      </w:pPr>
      <w:r w:rsidRPr="00775DC9">
        <w:rPr>
          <w:rFonts w:ascii="Times New Roman" w:hAnsi="Times New Roman" w:cs="Times New Roman"/>
          <w:sz w:val="24"/>
          <w:szCs w:val="24"/>
        </w:rPr>
        <w:t>SECTION 9</w:t>
      </w:r>
      <w:r w:rsidR="005951A8" w:rsidRPr="00775DC9">
        <w:rPr>
          <w:rFonts w:ascii="Times New Roman" w:hAnsi="Times New Roman" w:cs="Times New Roman"/>
          <w:sz w:val="24"/>
          <w:szCs w:val="24"/>
        </w:rPr>
        <w:t>3</w:t>
      </w:r>
      <w:r w:rsidR="00C64F98" w:rsidRPr="00775DC9">
        <w:rPr>
          <w:rFonts w:ascii="Times New Roman" w:hAnsi="Times New Roman" w:cs="Times New Roman"/>
          <w:sz w:val="24"/>
          <w:szCs w:val="24"/>
        </w:rPr>
        <w:tab/>
      </w:r>
      <w:r w:rsidR="00C64F98" w:rsidRPr="00775DC9">
        <w:rPr>
          <w:rFonts w:ascii="Times New Roman" w:hAnsi="Times New Roman" w:cs="Times New Roman"/>
          <w:sz w:val="24"/>
          <w:szCs w:val="24"/>
        </w:rPr>
        <w:tab/>
      </w:r>
      <w:r w:rsidR="00A204BF" w:rsidRPr="00775DC9">
        <w:rPr>
          <w:rFonts w:ascii="Times New Roman" w:hAnsi="Times New Roman" w:cs="Times New Roman"/>
          <w:sz w:val="24"/>
          <w:szCs w:val="24"/>
          <w:u w:val="single"/>
        </w:rPr>
        <w:t>Amendment</w:t>
      </w:r>
    </w:p>
    <w:p w:rsidR="00DA6032" w:rsidRPr="00775DC9" w:rsidRDefault="005951A8" w:rsidP="00A204BF">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 xml:space="preserve">Petitions for amendment may be filed with 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w:t>
      </w:r>
      <w:r w:rsidR="00B85D7F" w:rsidRPr="00334E82">
        <w:rPr>
          <w:rFonts w:ascii="Times New Roman" w:hAnsi="Times New Roman" w:cs="Times New Roman"/>
          <w:i/>
          <w:sz w:val="24"/>
          <w:szCs w:val="24"/>
        </w:rPr>
        <w:t>County</w:t>
      </w:r>
      <w:r w:rsidR="00952A96" w:rsidRPr="00334E82">
        <w:rPr>
          <w:rFonts w:ascii="Times New Roman" w:hAnsi="Times New Roman" w:cs="Times New Roman"/>
          <w:i/>
          <w:sz w:val="24"/>
          <w:szCs w:val="24"/>
        </w:rPr>
        <w:t xml:space="preserve"> </w:t>
      </w:r>
      <w:r w:rsidRPr="00334E82">
        <w:rPr>
          <w:rFonts w:ascii="Times New Roman" w:hAnsi="Times New Roman" w:cs="Times New Roman"/>
          <w:i/>
          <w:sz w:val="24"/>
          <w:szCs w:val="24"/>
        </w:rPr>
        <w:t xml:space="preserve">Planning </w:t>
      </w:r>
      <w:r w:rsidR="000D4D95" w:rsidRPr="00334E82">
        <w:rPr>
          <w:rFonts w:ascii="Times New Roman" w:hAnsi="Times New Roman" w:cs="Times New Roman"/>
          <w:i/>
          <w:sz w:val="24"/>
          <w:szCs w:val="24"/>
        </w:rPr>
        <w:t xml:space="preserve">and </w:t>
      </w:r>
      <w:r w:rsidR="00692085" w:rsidRPr="00334E82">
        <w:rPr>
          <w:rFonts w:ascii="Times New Roman" w:hAnsi="Times New Roman" w:cs="Times New Roman"/>
          <w:i/>
          <w:sz w:val="24"/>
          <w:szCs w:val="24"/>
        </w:rPr>
        <w:t>Building Services Department</w:t>
      </w:r>
      <w:r w:rsidR="00692085">
        <w:rPr>
          <w:rFonts w:ascii="Times New Roman" w:hAnsi="Times New Roman" w:cs="Times New Roman"/>
          <w:sz w:val="24"/>
          <w:szCs w:val="24"/>
        </w:rPr>
        <w:t xml:space="preserve"> </w:t>
      </w:r>
      <w:r w:rsidRPr="00775DC9">
        <w:rPr>
          <w:rFonts w:ascii="Times New Roman" w:hAnsi="Times New Roman" w:cs="Times New Roman"/>
          <w:sz w:val="24"/>
          <w:szCs w:val="24"/>
        </w:rPr>
        <w:t xml:space="preserve">by any citizen of the County, any county department or agency, 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116377">
        <w:rPr>
          <w:rFonts w:ascii="Times New Roman" w:hAnsi="Times New Roman" w:cs="Times New Roman"/>
          <w:sz w:val="24"/>
          <w:szCs w:val="24"/>
        </w:rPr>
        <w:t xml:space="preserve"> Planning </w:t>
      </w:r>
      <w:r w:rsidR="002C0BA4">
        <w:rPr>
          <w:rFonts w:ascii="Times New Roman" w:hAnsi="Times New Roman" w:cs="Times New Roman"/>
          <w:sz w:val="24"/>
          <w:szCs w:val="24"/>
        </w:rPr>
        <w:t>Commission</w:t>
      </w:r>
      <w:r w:rsidR="00DA6032" w:rsidRPr="00775DC9">
        <w:rPr>
          <w:rFonts w:ascii="Times New Roman" w:hAnsi="Times New Roman" w:cs="Times New Roman"/>
          <w:sz w:val="24"/>
          <w:szCs w:val="24"/>
        </w:rPr>
        <w:t xml:space="preserve"> or </w:t>
      </w:r>
      <w:r w:rsidR="00116377">
        <w:rPr>
          <w:rFonts w:ascii="Times New Roman" w:hAnsi="Times New Roman" w:cs="Times New Roman"/>
          <w:sz w:val="24"/>
          <w:szCs w:val="24"/>
        </w:rPr>
        <w:t>Council</w:t>
      </w:r>
      <w:r w:rsidR="00DA6032" w:rsidRPr="00775DC9">
        <w:rPr>
          <w:rFonts w:ascii="Times New Roman" w:hAnsi="Times New Roman" w:cs="Times New Roman"/>
          <w:sz w:val="24"/>
          <w:szCs w:val="24"/>
        </w:rPr>
        <w:t>.</w:t>
      </w:r>
    </w:p>
    <w:p w:rsidR="00DA6032" w:rsidRPr="00775DC9" w:rsidRDefault="00DA6032" w:rsidP="00DA6032">
      <w:pPr>
        <w:pStyle w:val="PlainText"/>
        <w:jc w:val="both"/>
        <w:rPr>
          <w:rFonts w:ascii="Times New Roman" w:hAnsi="Times New Roman" w:cs="Times New Roman"/>
          <w:sz w:val="24"/>
          <w:szCs w:val="24"/>
        </w:rPr>
      </w:pPr>
    </w:p>
    <w:p w:rsidR="00DA6032" w:rsidRPr="00775DC9" w:rsidRDefault="002129E2" w:rsidP="00DA6032">
      <w:pPr>
        <w:pStyle w:val="PlainText"/>
        <w:jc w:val="both"/>
        <w:rPr>
          <w:rFonts w:ascii="Times New Roman" w:hAnsi="Times New Roman" w:cs="Times New Roman"/>
          <w:sz w:val="24"/>
          <w:szCs w:val="24"/>
        </w:rPr>
      </w:pPr>
      <w:r w:rsidRPr="00775DC9">
        <w:rPr>
          <w:rFonts w:ascii="Times New Roman" w:hAnsi="Times New Roman" w:cs="Times New Roman"/>
          <w:sz w:val="24"/>
          <w:szCs w:val="24"/>
        </w:rPr>
        <w:t>SECTION 93</w:t>
      </w:r>
      <w:r w:rsidR="005951A8" w:rsidRPr="00775DC9">
        <w:rPr>
          <w:rFonts w:ascii="Times New Roman" w:hAnsi="Times New Roman" w:cs="Times New Roman"/>
          <w:sz w:val="24"/>
          <w:szCs w:val="24"/>
        </w:rPr>
        <w:t>.1</w:t>
      </w:r>
      <w:r w:rsidR="00DA6032" w:rsidRPr="00775DC9">
        <w:rPr>
          <w:rFonts w:ascii="Times New Roman" w:hAnsi="Times New Roman" w:cs="Times New Roman"/>
          <w:sz w:val="24"/>
          <w:szCs w:val="24"/>
        </w:rPr>
        <w:tab/>
      </w:r>
      <w:r w:rsidR="00CC384A">
        <w:rPr>
          <w:rFonts w:ascii="Times New Roman" w:hAnsi="Times New Roman" w:cs="Times New Roman"/>
          <w:sz w:val="24"/>
          <w:szCs w:val="24"/>
          <w:u w:val="single"/>
        </w:rPr>
        <w:t>County Council</w:t>
      </w:r>
      <w:r w:rsidR="00DA6032" w:rsidRPr="00775DC9">
        <w:rPr>
          <w:rFonts w:ascii="Times New Roman" w:hAnsi="Times New Roman" w:cs="Times New Roman"/>
          <w:sz w:val="24"/>
          <w:szCs w:val="24"/>
          <w:u w:val="single"/>
        </w:rPr>
        <w:t xml:space="preserve"> Review</w:t>
      </w:r>
    </w:p>
    <w:p w:rsidR="00F60CFC" w:rsidRPr="00775DC9" w:rsidRDefault="005951A8" w:rsidP="00DA6032">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 xml:space="preserve">The provisions and requirements of this ordinance may be amended by the </w:t>
      </w:r>
      <w:r w:rsidR="00CC384A">
        <w:rPr>
          <w:rFonts w:ascii="Times New Roman" w:hAnsi="Times New Roman" w:cs="Times New Roman"/>
          <w:sz w:val="24"/>
          <w:szCs w:val="24"/>
        </w:rPr>
        <w:t>County Council</w:t>
      </w:r>
      <w:r w:rsidRPr="00775DC9">
        <w:rPr>
          <w:rFonts w:ascii="Times New Roman" w:hAnsi="Times New Roman" w:cs="Times New Roman"/>
          <w:sz w:val="24"/>
          <w:szCs w:val="24"/>
        </w:rPr>
        <w:t xml:space="preserve"> accord</w:t>
      </w:r>
      <w:r w:rsidR="00F60CFC" w:rsidRPr="00775DC9">
        <w:rPr>
          <w:rFonts w:ascii="Times New Roman" w:hAnsi="Times New Roman" w:cs="Times New Roman"/>
          <w:sz w:val="24"/>
          <w:szCs w:val="24"/>
        </w:rPr>
        <w:t>ing to the procedure set forth:</w:t>
      </w:r>
    </w:p>
    <w:p w:rsidR="000D4D95" w:rsidRPr="00775DC9" w:rsidRDefault="000D4D95" w:rsidP="000D4D95">
      <w:pPr>
        <w:pStyle w:val="PlainText"/>
        <w:ind w:left="2160"/>
        <w:jc w:val="both"/>
        <w:rPr>
          <w:rFonts w:ascii="Times New Roman" w:hAnsi="Times New Roman" w:cs="Times New Roman"/>
          <w:sz w:val="24"/>
          <w:szCs w:val="24"/>
        </w:rPr>
      </w:pPr>
      <w:r w:rsidRPr="000D4D95">
        <w:rPr>
          <w:rFonts w:ascii="Times New Roman" w:hAnsi="Times New Roman" w:cs="Times New Roman"/>
          <w:sz w:val="24"/>
          <w:szCs w:val="24"/>
        </w:rPr>
        <w:t xml:space="preserve"> </w:t>
      </w:r>
    </w:p>
    <w:p w:rsidR="000D4D95" w:rsidRPr="00775DC9" w:rsidRDefault="000D4D95" w:rsidP="000D4D95">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w:t>
      </w:r>
      <w:r>
        <w:rPr>
          <w:rFonts w:ascii="Times New Roman" w:hAnsi="Times New Roman" w:cs="Times New Roman"/>
          <w:sz w:val="24"/>
          <w:szCs w:val="24"/>
        </w:rPr>
        <w:t>1</w:t>
      </w:r>
      <w:r w:rsidRPr="00775DC9">
        <w:rPr>
          <w:rFonts w:ascii="Times New Roman" w:hAnsi="Times New Roman" w:cs="Times New Roman"/>
          <w:sz w:val="24"/>
          <w:szCs w:val="24"/>
        </w:rPr>
        <w:t>)</w:t>
      </w:r>
      <w:r w:rsidRPr="00775DC9">
        <w:rPr>
          <w:rFonts w:ascii="Times New Roman" w:hAnsi="Times New Roman" w:cs="Times New Roman"/>
          <w:sz w:val="24"/>
          <w:szCs w:val="24"/>
        </w:rPr>
        <w:tab/>
      </w:r>
      <w:r w:rsidR="00692085">
        <w:rPr>
          <w:rFonts w:ascii="Times New Roman" w:hAnsi="Times New Roman" w:cs="Times New Roman"/>
          <w:sz w:val="24"/>
          <w:szCs w:val="24"/>
          <w:u w:val="single"/>
        </w:rPr>
        <w:t>County Aeronautics Commission</w:t>
      </w:r>
      <w:r w:rsidRPr="00775DC9">
        <w:rPr>
          <w:rFonts w:ascii="Times New Roman" w:hAnsi="Times New Roman" w:cs="Times New Roman"/>
          <w:sz w:val="24"/>
          <w:szCs w:val="24"/>
          <w:u w:val="single"/>
        </w:rPr>
        <w:t xml:space="preserve"> Review</w:t>
      </w:r>
      <w:r w:rsidRPr="00775DC9">
        <w:rPr>
          <w:rFonts w:ascii="Times New Roman" w:hAnsi="Times New Roman" w:cs="Times New Roman"/>
          <w:sz w:val="24"/>
          <w:szCs w:val="24"/>
        </w:rPr>
        <w:t xml:space="preserve"> - No amendment shall become effective unless it shall have been proposed by or shall have been reviewed and recommended for approval by the </w:t>
      </w:r>
      <w:r w:rsidR="00692085">
        <w:rPr>
          <w:rFonts w:ascii="Times New Roman" w:hAnsi="Times New Roman" w:cs="Times New Roman"/>
          <w:sz w:val="24"/>
          <w:szCs w:val="24"/>
        </w:rPr>
        <w:t>County Aeronautics Commission</w:t>
      </w:r>
      <w:r w:rsidRPr="00775DC9">
        <w:rPr>
          <w:rFonts w:ascii="Times New Roman" w:hAnsi="Times New Roman" w:cs="Times New Roman"/>
          <w:sz w:val="24"/>
          <w:szCs w:val="24"/>
        </w:rPr>
        <w:t>.</w:t>
      </w:r>
    </w:p>
    <w:p w:rsidR="002C0BA4" w:rsidRPr="00775DC9" w:rsidRDefault="002C0BA4" w:rsidP="00DA6032">
      <w:pPr>
        <w:pStyle w:val="PlainText"/>
        <w:ind w:left="2160"/>
        <w:jc w:val="both"/>
        <w:rPr>
          <w:rFonts w:ascii="Times New Roman" w:hAnsi="Times New Roman" w:cs="Times New Roman"/>
          <w:sz w:val="24"/>
          <w:szCs w:val="24"/>
        </w:rPr>
      </w:pPr>
    </w:p>
    <w:p w:rsidR="00F60CFC" w:rsidRPr="00775DC9" w:rsidRDefault="00F60CFC" w:rsidP="00DA6032">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w:t>
      </w:r>
      <w:r w:rsidR="002C0BA4">
        <w:rPr>
          <w:rFonts w:ascii="Times New Roman" w:hAnsi="Times New Roman" w:cs="Times New Roman"/>
          <w:sz w:val="24"/>
          <w:szCs w:val="24"/>
        </w:rPr>
        <w:t>2</w:t>
      </w:r>
      <w:r w:rsidRPr="00775DC9">
        <w:rPr>
          <w:rFonts w:ascii="Times New Roman" w:hAnsi="Times New Roman" w:cs="Times New Roman"/>
          <w:sz w:val="24"/>
          <w:szCs w:val="24"/>
        </w:rPr>
        <w:t>)</w:t>
      </w:r>
      <w:r w:rsidRPr="00775DC9">
        <w:rPr>
          <w:rFonts w:ascii="Times New Roman" w:hAnsi="Times New Roman" w:cs="Times New Roman"/>
          <w:sz w:val="24"/>
          <w:szCs w:val="24"/>
        </w:rPr>
        <w:tab/>
      </w:r>
      <w:r w:rsidR="00116377">
        <w:rPr>
          <w:rFonts w:ascii="Times New Roman" w:hAnsi="Times New Roman" w:cs="Times New Roman"/>
          <w:sz w:val="24"/>
          <w:szCs w:val="24"/>
          <w:u w:val="single"/>
        </w:rPr>
        <w:t xml:space="preserve">County Planning </w:t>
      </w:r>
      <w:r w:rsidR="002C0BA4">
        <w:rPr>
          <w:rFonts w:ascii="Times New Roman" w:hAnsi="Times New Roman" w:cs="Times New Roman"/>
          <w:sz w:val="24"/>
          <w:szCs w:val="24"/>
          <w:u w:val="single"/>
        </w:rPr>
        <w:t>Commission</w:t>
      </w:r>
      <w:r w:rsidR="005951A8" w:rsidRPr="00775DC9">
        <w:rPr>
          <w:rFonts w:ascii="Times New Roman" w:hAnsi="Times New Roman" w:cs="Times New Roman"/>
          <w:sz w:val="24"/>
          <w:szCs w:val="24"/>
          <w:u w:val="single"/>
        </w:rPr>
        <w:t xml:space="preserve"> Review</w:t>
      </w:r>
      <w:r w:rsidR="005951A8" w:rsidRPr="00775DC9">
        <w:rPr>
          <w:rFonts w:ascii="Times New Roman" w:hAnsi="Times New Roman" w:cs="Times New Roman"/>
          <w:sz w:val="24"/>
          <w:szCs w:val="24"/>
        </w:rPr>
        <w:t xml:space="preserve"> - No amendment shall become effective unless it shall have been proposed by or shall have been reviewed by the Planning </w:t>
      </w:r>
      <w:r w:rsidR="002C0BA4">
        <w:rPr>
          <w:rFonts w:ascii="Times New Roman" w:hAnsi="Times New Roman" w:cs="Times New Roman"/>
          <w:sz w:val="24"/>
          <w:szCs w:val="24"/>
        </w:rPr>
        <w:t>Commission</w:t>
      </w:r>
      <w:r w:rsidR="005951A8" w:rsidRPr="00775DC9">
        <w:rPr>
          <w:rFonts w:ascii="Times New Roman" w:hAnsi="Times New Roman" w:cs="Times New Roman"/>
          <w:sz w:val="24"/>
          <w:szCs w:val="24"/>
        </w:rPr>
        <w:t xml:space="preserve">. </w:t>
      </w:r>
      <w:r w:rsidR="00517DD3" w:rsidRPr="00775DC9">
        <w:rPr>
          <w:rFonts w:ascii="Times New Roman" w:hAnsi="Times New Roman" w:cs="Times New Roman"/>
          <w:sz w:val="24"/>
          <w:szCs w:val="24"/>
        </w:rPr>
        <w:t xml:space="preserve"> </w:t>
      </w:r>
      <w:r w:rsidR="005951A8" w:rsidRPr="00775DC9">
        <w:rPr>
          <w:rFonts w:ascii="Times New Roman" w:hAnsi="Times New Roman" w:cs="Times New Roman"/>
          <w:sz w:val="24"/>
          <w:szCs w:val="24"/>
        </w:rPr>
        <w:t xml:space="preserve">The Planning </w:t>
      </w:r>
      <w:r w:rsidR="002C0BA4">
        <w:rPr>
          <w:rFonts w:ascii="Times New Roman" w:hAnsi="Times New Roman" w:cs="Times New Roman"/>
          <w:sz w:val="24"/>
          <w:szCs w:val="24"/>
        </w:rPr>
        <w:t>Commission</w:t>
      </w:r>
      <w:r w:rsidR="005951A8" w:rsidRPr="00775DC9">
        <w:rPr>
          <w:rFonts w:ascii="Times New Roman" w:hAnsi="Times New Roman" w:cs="Times New Roman"/>
          <w:sz w:val="24"/>
          <w:szCs w:val="24"/>
        </w:rPr>
        <w:t xml:space="preserve"> shall have 45 days in which to review the proposed amendment and to make recommendation to the </w:t>
      </w:r>
      <w:r w:rsidR="00CC384A">
        <w:rPr>
          <w:rFonts w:ascii="Times New Roman" w:hAnsi="Times New Roman" w:cs="Times New Roman"/>
          <w:sz w:val="24"/>
          <w:szCs w:val="24"/>
        </w:rPr>
        <w:t>County Council</w:t>
      </w:r>
      <w:r w:rsidR="005951A8" w:rsidRPr="00775DC9">
        <w:rPr>
          <w:rFonts w:ascii="Times New Roman" w:hAnsi="Times New Roman" w:cs="Times New Roman"/>
          <w:sz w:val="24"/>
          <w:szCs w:val="24"/>
        </w:rPr>
        <w:t xml:space="preserve">. </w:t>
      </w:r>
      <w:r w:rsidR="00517DD3" w:rsidRPr="00775DC9">
        <w:rPr>
          <w:rFonts w:ascii="Times New Roman" w:hAnsi="Times New Roman" w:cs="Times New Roman"/>
          <w:sz w:val="24"/>
          <w:szCs w:val="24"/>
        </w:rPr>
        <w:t xml:space="preserve"> </w:t>
      </w:r>
      <w:r w:rsidR="005951A8" w:rsidRPr="00775DC9">
        <w:rPr>
          <w:rFonts w:ascii="Times New Roman" w:hAnsi="Times New Roman" w:cs="Times New Roman"/>
          <w:sz w:val="24"/>
          <w:szCs w:val="24"/>
        </w:rPr>
        <w:t xml:space="preserve">If the Planning </w:t>
      </w:r>
      <w:r w:rsidR="002C0BA4">
        <w:rPr>
          <w:rFonts w:ascii="Times New Roman" w:hAnsi="Times New Roman" w:cs="Times New Roman"/>
          <w:sz w:val="24"/>
          <w:szCs w:val="24"/>
        </w:rPr>
        <w:t>Commission</w:t>
      </w:r>
      <w:r w:rsidR="00125CA5" w:rsidRPr="00775DC9">
        <w:rPr>
          <w:rFonts w:ascii="Times New Roman" w:hAnsi="Times New Roman" w:cs="Times New Roman"/>
          <w:sz w:val="24"/>
          <w:szCs w:val="24"/>
        </w:rPr>
        <w:t>, or designee,</w:t>
      </w:r>
      <w:r w:rsidR="00517DD3" w:rsidRPr="00775DC9">
        <w:rPr>
          <w:rFonts w:ascii="Times New Roman" w:hAnsi="Times New Roman" w:cs="Times New Roman"/>
          <w:sz w:val="24"/>
          <w:szCs w:val="24"/>
        </w:rPr>
        <w:t xml:space="preserve"> fa</w:t>
      </w:r>
      <w:r w:rsidR="00125CA5" w:rsidRPr="00775DC9">
        <w:rPr>
          <w:rFonts w:ascii="Times New Roman" w:hAnsi="Times New Roman" w:cs="Times New Roman"/>
          <w:sz w:val="24"/>
          <w:szCs w:val="24"/>
        </w:rPr>
        <w:t>i</w:t>
      </w:r>
      <w:r w:rsidR="00517DD3" w:rsidRPr="00775DC9">
        <w:rPr>
          <w:rFonts w:ascii="Times New Roman" w:hAnsi="Times New Roman" w:cs="Times New Roman"/>
          <w:sz w:val="24"/>
          <w:szCs w:val="24"/>
        </w:rPr>
        <w:t xml:space="preserve">ls to report to the </w:t>
      </w:r>
      <w:r w:rsidR="002C0BA4">
        <w:rPr>
          <w:rFonts w:ascii="Times New Roman" w:hAnsi="Times New Roman" w:cs="Times New Roman"/>
          <w:sz w:val="24"/>
          <w:szCs w:val="24"/>
        </w:rPr>
        <w:t>Council</w:t>
      </w:r>
      <w:r w:rsidR="005951A8" w:rsidRPr="00775DC9">
        <w:rPr>
          <w:rFonts w:ascii="Times New Roman" w:hAnsi="Times New Roman" w:cs="Times New Roman"/>
          <w:sz w:val="24"/>
          <w:szCs w:val="24"/>
        </w:rPr>
        <w:t xml:space="preserve"> within 45 days, it shall be deemed to have approved t</w:t>
      </w:r>
      <w:r w:rsidRPr="00775DC9">
        <w:rPr>
          <w:rFonts w:ascii="Times New Roman" w:hAnsi="Times New Roman" w:cs="Times New Roman"/>
          <w:sz w:val="24"/>
          <w:szCs w:val="24"/>
        </w:rPr>
        <w:t>he proposed amendment.</w:t>
      </w:r>
    </w:p>
    <w:p w:rsidR="00952A96" w:rsidRPr="00775DC9" w:rsidRDefault="00952A96" w:rsidP="00DA6032">
      <w:pPr>
        <w:pStyle w:val="PlainText"/>
        <w:ind w:left="2160"/>
        <w:jc w:val="both"/>
        <w:rPr>
          <w:rFonts w:ascii="Times New Roman" w:hAnsi="Times New Roman" w:cs="Times New Roman"/>
          <w:sz w:val="24"/>
          <w:szCs w:val="24"/>
        </w:rPr>
      </w:pPr>
    </w:p>
    <w:p w:rsidR="005951A8" w:rsidRPr="00775DC9" w:rsidRDefault="00F60CFC" w:rsidP="00DA6032">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w:t>
      </w:r>
      <w:r w:rsidR="000D4D95">
        <w:rPr>
          <w:rFonts w:ascii="Times New Roman" w:hAnsi="Times New Roman" w:cs="Times New Roman"/>
          <w:sz w:val="24"/>
          <w:szCs w:val="24"/>
        </w:rPr>
        <w:t>3</w:t>
      </w:r>
      <w:r w:rsidRPr="00775DC9">
        <w:rPr>
          <w:rFonts w:ascii="Times New Roman" w:hAnsi="Times New Roman" w:cs="Times New Roman"/>
          <w:sz w:val="24"/>
          <w:szCs w:val="24"/>
        </w:rPr>
        <w:t>)</w:t>
      </w:r>
      <w:r w:rsidRPr="00775DC9">
        <w:rPr>
          <w:rFonts w:ascii="Times New Roman" w:hAnsi="Times New Roman" w:cs="Times New Roman"/>
          <w:sz w:val="24"/>
          <w:szCs w:val="24"/>
        </w:rPr>
        <w:tab/>
      </w:r>
      <w:r w:rsidR="002C0BA4">
        <w:rPr>
          <w:rFonts w:ascii="Times New Roman" w:hAnsi="Times New Roman" w:cs="Times New Roman"/>
          <w:sz w:val="24"/>
          <w:szCs w:val="24"/>
          <w:u w:val="single"/>
        </w:rPr>
        <w:t>County Council</w:t>
      </w:r>
      <w:r w:rsidR="005951A8" w:rsidRPr="00775DC9">
        <w:rPr>
          <w:rFonts w:ascii="Times New Roman" w:hAnsi="Times New Roman" w:cs="Times New Roman"/>
          <w:sz w:val="24"/>
          <w:szCs w:val="24"/>
          <w:u w:val="single"/>
        </w:rPr>
        <w:t xml:space="preserve"> Re</w:t>
      </w:r>
      <w:r w:rsidR="00A6345F" w:rsidRPr="00775DC9">
        <w:rPr>
          <w:rFonts w:ascii="Times New Roman" w:hAnsi="Times New Roman" w:cs="Times New Roman"/>
          <w:sz w:val="24"/>
          <w:szCs w:val="24"/>
          <w:u w:val="single"/>
        </w:rPr>
        <w:t>view</w:t>
      </w:r>
      <w:r w:rsidR="005951A8" w:rsidRPr="00775DC9">
        <w:rPr>
          <w:rFonts w:ascii="Times New Roman" w:hAnsi="Times New Roman" w:cs="Times New Roman"/>
          <w:sz w:val="24"/>
          <w:szCs w:val="24"/>
        </w:rPr>
        <w:t xml:space="preserve"> - No amendment shall become effective until after being adopted by the </w:t>
      </w:r>
      <w:r w:rsidR="00CC384A">
        <w:rPr>
          <w:rFonts w:ascii="Times New Roman" w:hAnsi="Times New Roman" w:cs="Times New Roman"/>
          <w:sz w:val="24"/>
          <w:szCs w:val="24"/>
        </w:rPr>
        <w:t>County Council</w:t>
      </w:r>
      <w:r w:rsidRPr="00775DC9">
        <w:rPr>
          <w:rFonts w:ascii="Times New Roman" w:hAnsi="Times New Roman" w:cs="Times New Roman"/>
          <w:sz w:val="24"/>
          <w:szCs w:val="24"/>
        </w:rPr>
        <w:t>.</w:t>
      </w:r>
    </w:p>
    <w:p w:rsidR="0019263D" w:rsidRPr="00775DC9" w:rsidRDefault="0019263D" w:rsidP="00E1258C">
      <w:pPr>
        <w:pStyle w:val="PlainText"/>
        <w:ind w:left="2160"/>
        <w:jc w:val="both"/>
        <w:rPr>
          <w:rFonts w:ascii="Times New Roman" w:hAnsi="Times New Roman" w:cs="Times New Roman"/>
          <w:sz w:val="24"/>
          <w:szCs w:val="24"/>
        </w:rPr>
      </w:pPr>
    </w:p>
    <w:p w:rsidR="00CD1C22" w:rsidRPr="00775DC9" w:rsidRDefault="002129E2" w:rsidP="00CD1C22">
      <w:pPr>
        <w:pStyle w:val="PlainText"/>
        <w:rPr>
          <w:rFonts w:ascii="Times New Roman" w:hAnsi="Times New Roman" w:cs="Times New Roman"/>
          <w:sz w:val="24"/>
          <w:szCs w:val="24"/>
        </w:rPr>
      </w:pPr>
      <w:r w:rsidRPr="00775DC9">
        <w:rPr>
          <w:rFonts w:ascii="Times New Roman" w:hAnsi="Times New Roman" w:cs="Times New Roman"/>
          <w:sz w:val="24"/>
          <w:szCs w:val="24"/>
        </w:rPr>
        <w:t>SECTION 9</w:t>
      </w:r>
      <w:r w:rsidR="00CD1C22" w:rsidRPr="00775DC9">
        <w:rPr>
          <w:rFonts w:ascii="Times New Roman" w:hAnsi="Times New Roman" w:cs="Times New Roman"/>
          <w:sz w:val="24"/>
          <w:szCs w:val="24"/>
        </w:rPr>
        <w:t>4</w:t>
      </w:r>
      <w:r w:rsidR="00CD1C22" w:rsidRPr="00775DC9">
        <w:rPr>
          <w:rFonts w:ascii="Times New Roman" w:hAnsi="Times New Roman" w:cs="Times New Roman"/>
          <w:sz w:val="24"/>
          <w:szCs w:val="24"/>
        </w:rPr>
        <w:tab/>
      </w:r>
      <w:r w:rsidR="00CD1C22" w:rsidRPr="00775DC9">
        <w:rPr>
          <w:rFonts w:ascii="Times New Roman" w:hAnsi="Times New Roman" w:cs="Times New Roman"/>
          <w:sz w:val="24"/>
          <w:szCs w:val="24"/>
        </w:rPr>
        <w:tab/>
      </w:r>
      <w:r w:rsidR="00CD1C22" w:rsidRPr="00775DC9">
        <w:rPr>
          <w:rFonts w:ascii="Times New Roman" w:hAnsi="Times New Roman" w:cs="Times New Roman"/>
          <w:sz w:val="24"/>
          <w:szCs w:val="24"/>
          <w:u w:val="single"/>
        </w:rPr>
        <w:t>Variance and Exception</w:t>
      </w:r>
    </w:p>
    <w:p w:rsidR="00CD1C22" w:rsidRPr="00775DC9" w:rsidRDefault="00CD1C22" w:rsidP="00CD1C22">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 xml:space="preserve">Upon </w:t>
      </w:r>
      <w:r w:rsidR="007804A2" w:rsidRPr="00775DC9">
        <w:rPr>
          <w:rFonts w:ascii="Times New Roman" w:hAnsi="Times New Roman" w:cs="Times New Roman"/>
          <w:sz w:val="24"/>
          <w:szCs w:val="24"/>
        </w:rPr>
        <w:t xml:space="preserve">advisement </w:t>
      </w:r>
      <w:r w:rsidRPr="00775DC9">
        <w:rPr>
          <w:rFonts w:ascii="Times New Roman" w:hAnsi="Times New Roman" w:cs="Times New Roman"/>
          <w:sz w:val="24"/>
          <w:szCs w:val="24"/>
        </w:rPr>
        <w:t xml:space="preserve">of the </w:t>
      </w:r>
      <w:r w:rsidR="00125CA5" w:rsidRPr="00775DC9">
        <w:rPr>
          <w:rFonts w:ascii="Times New Roman" w:hAnsi="Times New Roman" w:cs="Times New Roman"/>
          <w:sz w:val="24"/>
          <w:szCs w:val="24"/>
        </w:rPr>
        <w:t>Enforcement Office</w:t>
      </w:r>
      <w:r w:rsidRPr="00775DC9">
        <w:rPr>
          <w:rFonts w:ascii="Times New Roman" w:hAnsi="Times New Roman" w:cs="Times New Roman"/>
          <w:sz w:val="24"/>
          <w:szCs w:val="24"/>
        </w:rPr>
        <w:t xml:space="preserve">, the </w:t>
      </w:r>
      <w:r w:rsidR="000D4D95">
        <w:rPr>
          <w:rFonts w:ascii="Times New Roman" w:hAnsi="Times New Roman" w:cs="Times New Roman"/>
          <w:sz w:val="24"/>
          <w:szCs w:val="24"/>
        </w:rPr>
        <w:t xml:space="preserve">Board </w:t>
      </w:r>
      <w:r w:rsidR="00692085">
        <w:rPr>
          <w:rFonts w:ascii="Times New Roman" w:hAnsi="Times New Roman" w:cs="Times New Roman"/>
          <w:sz w:val="24"/>
          <w:szCs w:val="24"/>
        </w:rPr>
        <w:t xml:space="preserve">of </w:t>
      </w:r>
      <w:r w:rsidR="000D4D95">
        <w:rPr>
          <w:rFonts w:ascii="Times New Roman" w:hAnsi="Times New Roman" w:cs="Times New Roman"/>
          <w:sz w:val="24"/>
          <w:szCs w:val="24"/>
        </w:rPr>
        <w:t>Zoning Appeals</w:t>
      </w:r>
      <w:r w:rsidRPr="00775DC9">
        <w:rPr>
          <w:rFonts w:ascii="Times New Roman" w:hAnsi="Times New Roman" w:cs="Times New Roman"/>
          <w:sz w:val="24"/>
          <w:szCs w:val="24"/>
        </w:rPr>
        <w:t xml:space="preserve"> may issue variances and exceptions from the requirements of </w:t>
      </w:r>
      <w:r w:rsidR="00A872BB" w:rsidRPr="00775DC9">
        <w:rPr>
          <w:rFonts w:ascii="Times New Roman" w:hAnsi="Times New Roman" w:cs="Times New Roman"/>
          <w:sz w:val="24"/>
          <w:szCs w:val="24"/>
        </w:rPr>
        <w:t>this</w:t>
      </w:r>
      <w:r w:rsidRPr="00775DC9">
        <w:rPr>
          <w:rFonts w:ascii="Times New Roman" w:hAnsi="Times New Roman" w:cs="Times New Roman"/>
          <w:sz w:val="24"/>
          <w:szCs w:val="24"/>
        </w:rPr>
        <w:t xml:space="preserve"> ordinance such that would not be contrary to the public interest, or the spirit and intent of this ordinance, and where due to special conditions, a literal enforcement of </w:t>
      </w:r>
      <w:r w:rsidRPr="00775DC9">
        <w:rPr>
          <w:rFonts w:ascii="Times New Roman" w:hAnsi="Times New Roman" w:cs="Times New Roman"/>
          <w:sz w:val="24"/>
          <w:szCs w:val="24"/>
        </w:rPr>
        <w:lastRenderedPageBreak/>
        <w:t xml:space="preserve">the provisions of this ordinance would result in an unnecessary hardship. In granting a variance, the </w:t>
      </w:r>
      <w:r w:rsidR="00141826">
        <w:rPr>
          <w:rFonts w:ascii="Times New Roman" w:hAnsi="Times New Roman" w:cs="Times New Roman"/>
          <w:sz w:val="24"/>
          <w:szCs w:val="24"/>
        </w:rPr>
        <w:t>Board of Zoning Appeals</w:t>
      </w:r>
      <w:r w:rsidRPr="00775DC9">
        <w:rPr>
          <w:rFonts w:ascii="Times New Roman" w:hAnsi="Times New Roman" w:cs="Times New Roman"/>
          <w:sz w:val="24"/>
          <w:szCs w:val="24"/>
        </w:rPr>
        <w:t xml:space="preserve"> may prescribe appropriate conditions </w:t>
      </w:r>
      <w:r w:rsidR="00A872BB" w:rsidRPr="00775DC9">
        <w:rPr>
          <w:rFonts w:ascii="Times New Roman" w:hAnsi="Times New Roman" w:cs="Times New Roman"/>
          <w:sz w:val="24"/>
          <w:szCs w:val="24"/>
        </w:rPr>
        <w:t xml:space="preserve">and safeguards as it deems </w:t>
      </w:r>
      <w:r w:rsidRPr="00775DC9">
        <w:rPr>
          <w:rFonts w:ascii="Times New Roman" w:hAnsi="Times New Roman" w:cs="Times New Roman"/>
          <w:sz w:val="24"/>
          <w:szCs w:val="24"/>
        </w:rPr>
        <w:t xml:space="preserve">necessary to preserve the intent of this ordinance. </w:t>
      </w:r>
      <w:r w:rsidR="00A872BB" w:rsidRPr="00775DC9">
        <w:rPr>
          <w:rFonts w:ascii="Times New Roman" w:hAnsi="Times New Roman" w:cs="Times New Roman"/>
          <w:sz w:val="24"/>
          <w:szCs w:val="24"/>
        </w:rPr>
        <w:t xml:space="preserve"> </w:t>
      </w:r>
      <w:r w:rsidRPr="00775DC9">
        <w:rPr>
          <w:rFonts w:ascii="Times New Roman" w:hAnsi="Times New Roman" w:cs="Times New Roman"/>
          <w:sz w:val="24"/>
          <w:szCs w:val="24"/>
        </w:rPr>
        <w:t xml:space="preserve">In granting a variance or exception to this ordinance, the </w:t>
      </w:r>
      <w:r w:rsidR="00141826">
        <w:rPr>
          <w:rFonts w:ascii="Times New Roman" w:hAnsi="Times New Roman" w:cs="Times New Roman"/>
          <w:sz w:val="24"/>
          <w:szCs w:val="24"/>
        </w:rPr>
        <w:t xml:space="preserve">Board </w:t>
      </w:r>
      <w:r w:rsidR="00692085">
        <w:rPr>
          <w:rFonts w:ascii="Times New Roman" w:hAnsi="Times New Roman" w:cs="Times New Roman"/>
          <w:sz w:val="24"/>
          <w:szCs w:val="24"/>
        </w:rPr>
        <w:t xml:space="preserve">of </w:t>
      </w:r>
      <w:r w:rsidR="00141826">
        <w:rPr>
          <w:rFonts w:ascii="Times New Roman" w:hAnsi="Times New Roman" w:cs="Times New Roman"/>
          <w:sz w:val="24"/>
          <w:szCs w:val="24"/>
        </w:rPr>
        <w:t xml:space="preserve">Zoning Appeals </w:t>
      </w:r>
      <w:r w:rsidRPr="00775DC9">
        <w:rPr>
          <w:rFonts w:ascii="Times New Roman" w:hAnsi="Times New Roman" w:cs="Times New Roman"/>
          <w:sz w:val="24"/>
          <w:szCs w:val="24"/>
        </w:rPr>
        <w:t>must determine the following:</w:t>
      </w:r>
    </w:p>
    <w:p w:rsidR="00125CA5" w:rsidRPr="00775DC9" w:rsidRDefault="00125CA5" w:rsidP="003D2F3F">
      <w:pPr>
        <w:pStyle w:val="PlainText"/>
        <w:ind w:left="2880" w:hanging="720"/>
        <w:jc w:val="both"/>
        <w:rPr>
          <w:rFonts w:ascii="Times New Roman" w:hAnsi="Times New Roman" w:cs="Times New Roman"/>
          <w:sz w:val="24"/>
          <w:szCs w:val="24"/>
        </w:rPr>
      </w:pPr>
    </w:p>
    <w:p w:rsidR="00CD1C22" w:rsidRPr="00775DC9" w:rsidRDefault="00CD1C22" w:rsidP="003D2F3F">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(1)</w:t>
      </w:r>
      <w:r w:rsidRPr="00775DC9">
        <w:rPr>
          <w:rFonts w:ascii="Times New Roman" w:hAnsi="Times New Roman" w:cs="Times New Roman"/>
          <w:sz w:val="24"/>
          <w:szCs w:val="24"/>
        </w:rPr>
        <w:tab/>
        <w:t xml:space="preserve">Special conditions and </w:t>
      </w:r>
      <w:r w:rsidR="00A872BB" w:rsidRPr="00775DC9">
        <w:rPr>
          <w:rFonts w:ascii="Times New Roman" w:hAnsi="Times New Roman" w:cs="Times New Roman"/>
          <w:sz w:val="24"/>
          <w:szCs w:val="24"/>
        </w:rPr>
        <w:t>c</w:t>
      </w:r>
      <w:r w:rsidRPr="00775DC9">
        <w:rPr>
          <w:rFonts w:ascii="Times New Roman" w:hAnsi="Times New Roman" w:cs="Times New Roman"/>
          <w:sz w:val="24"/>
          <w:szCs w:val="24"/>
        </w:rPr>
        <w:t>ircu</w:t>
      </w:r>
      <w:r w:rsidR="00A872BB" w:rsidRPr="00775DC9">
        <w:rPr>
          <w:rFonts w:ascii="Times New Roman" w:hAnsi="Times New Roman" w:cs="Times New Roman"/>
          <w:sz w:val="24"/>
          <w:szCs w:val="24"/>
        </w:rPr>
        <w:t>m</w:t>
      </w:r>
      <w:r w:rsidR="003D2F3F" w:rsidRPr="00775DC9">
        <w:rPr>
          <w:rFonts w:ascii="Times New Roman" w:hAnsi="Times New Roman" w:cs="Times New Roman"/>
          <w:sz w:val="24"/>
          <w:szCs w:val="24"/>
        </w:rPr>
        <w:t xml:space="preserve">stances </w:t>
      </w:r>
      <w:r w:rsidRPr="00775DC9">
        <w:rPr>
          <w:rFonts w:ascii="Times New Roman" w:hAnsi="Times New Roman" w:cs="Times New Roman"/>
          <w:sz w:val="24"/>
          <w:szCs w:val="24"/>
        </w:rPr>
        <w:t>exist which are peculiar to the land or buildings involved and which are not applicable to other land or buildings.</w:t>
      </w:r>
    </w:p>
    <w:p w:rsidR="002129E2" w:rsidRPr="00775DC9" w:rsidRDefault="002129E2" w:rsidP="003D2F3F">
      <w:pPr>
        <w:pStyle w:val="PlainText"/>
        <w:ind w:left="2880" w:hanging="720"/>
        <w:jc w:val="both"/>
        <w:rPr>
          <w:rFonts w:ascii="Times New Roman" w:hAnsi="Times New Roman" w:cs="Times New Roman"/>
          <w:sz w:val="24"/>
          <w:szCs w:val="24"/>
        </w:rPr>
      </w:pPr>
    </w:p>
    <w:p w:rsidR="00CD1C22" w:rsidRPr="00775DC9" w:rsidRDefault="00CD1C22" w:rsidP="003D2F3F">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(2)</w:t>
      </w:r>
      <w:r w:rsidRPr="00775DC9">
        <w:rPr>
          <w:rFonts w:ascii="Times New Roman" w:hAnsi="Times New Roman" w:cs="Times New Roman"/>
          <w:sz w:val="24"/>
          <w:szCs w:val="24"/>
        </w:rPr>
        <w:tab/>
        <w:t xml:space="preserve">The literal interpretations of the provision of this ordinance would deprive the applicant of rights </w:t>
      </w:r>
      <w:r w:rsidR="003D2F3F" w:rsidRPr="00775DC9">
        <w:rPr>
          <w:rFonts w:ascii="Times New Roman" w:hAnsi="Times New Roman" w:cs="Times New Roman"/>
          <w:sz w:val="24"/>
          <w:szCs w:val="24"/>
        </w:rPr>
        <w:t>commonly</w:t>
      </w:r>
      <w:r w:rsidRPr="00775DC9">
        <w:rPr>
          <w:rFonts w:ascii="Times New Roman" w:hAnsi="Times New Roman" w:cs="Times New Roman"/>
          <w:sz w:val="24"/>
          <w:szCs w:val="24"/>
        </w:rPr>
        <w:t xml:space="preserve"> enjoyed by other pr</w:t>
      </w:r>
      <w:r w:rsidR="003D2F3F" w:rsidRPr="00775DC9">
        <w:rPr>
          <w:rFonts w:ascii="Times New Roman" w:hAnsi="Times New Roman" w:cs="Times New Roman"/>
          <w:sz w:val="24"/>
          <w:szCs w:val="24"/>
        </w:rPr>
        <w:t>operties.</w:t>
      </w:r>
    </w:p>
    <w:p w:rsidR="0055535C" w:rsidRPr="00775DC9" w:rsidRDefault="0055535C" w:rsidP="003D2F3F">
      <w:pPr>
        <w:pStyle w:val="PlainText"/>
        <w:ind w:left="2880" w:hanging="720"/>
        <w:jc w:val="both"/>
        <w:rPr>
          <w:rFonts w:ascii="Times New Roman" w:hAnsi="Times New Roman" w:cs="Times New Roman"/>
          <w:sz w:val="24"/>
          <w:szCs w:val="24"/>
        </w:rPr>
      </w:pPr>
    </w:p>
    <w:p w:rsidR="00CD1C22" w:rsidRPr="00775DC9" w:rsidRDefault="00CD1C22" w:rsidP="003D2F3F">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(3)</w:t>
      </w:r>
      <w:r w:rsidRPr="00775DC9">
        <w:rPr>
          <w:rFonts w:ascii="Times New Roman" w:hAnsi="Times New Roman" w:cs="Times New Roman"/>
          <w:sz w:val="24"/>
          <w:szCs w:val="24"/>
        </w:rPr>
        <w:tab/>
        <w:t>Special conditions and circumstances do not result from the actions of the applicant.</w:t>
      </w:r>
    </w:p>
    <w:p w:rsidR="002129E2" w:rsidRPr="00775DC9" w:rsidRDefault="002129E2" w:rsidP="003D2F3F">
      <w:pPr>
        <w:pStyle w:val="PlainText"/>
        <w:ind w:left="2880" w:hanging="720"/>
        <w:jc w:val="both"/>
        <w:rPr>
          <w:rFonts w:ascii="Times New Roman" w:hAnsi="Times New Roman" w:cs="Times New Roman"/>
          <w:sz w:val="24"/>
          <w:szCs w:val="24"/>
        </w:rPr>
      </w:pPr>
    </w:p>
    <w:p w:rsidR="00CD1C22" w:rsidRPr="00775DC9" w:rsidRDefault="00CD1C22" w:rsidP="003D2F3F">
      <w:pPr>
        <w:pStyle w:val="PlainText"/>
        <w:ind w:left="2880" w:hanging="720"/>
        <w:jc w:val="both"/>
        <w:rPr>
          <w:rFonts w:ascii="Times New Roman" w:hAnsi="Times New Roman" w:cs="Times New Roman"/>
          <w:sz w:val="24"/>
          <w:szCs w:val="24"/>
        </w:rPr>
      </w:pPr>
      <w:r w:rsidRPr="00775DC9">
        <w:rPr>
          <w:rFonts w:ascii="Times New Roman" w:hAnsi="Times New Roman" w:cs="Times New Roman"/>
          <w:sz w:val="24"/>
          <w:szCs w:val="24"/>
        </w:rPr>
        <w:t>(4)</w:t>
      </w:r>
      <w:r w:rsidRPr="00775DC9">
        <w:rPr>
          <w:rFonts w:ascii="Times New Roman" w:hAnsi="Times New Roman" w:cs="Times New Roman"/>
          <w:sz w:val="24"/>
          <w:szCs w:val="24"/>
        </w:rPr>
        <w:tab/>
        <w:t xml:space="preserve">Granting the variance required will not confer </w:t>
      </w:r>
      <w:r w:rsidR="007F4375" w:rsidRPr="00775DC9">
        <w:rPr>
          <w:rFonts w:ascii="Times New Roman" w:hAnsi="Times New Roman" w:cs="Times New Roman"/>
          <w:sz w:val="24"/>
          <w:szCs w:val="24"/>
        </w:rPr>
        <w:t>on</w:t>
      </w:r>
      <w:r w:rsidRPr="00775DC9">
        <w:rPr>
          <w:rFonts w:ascii="Times New Roman" w:hAnsi="Times New Roman" w:cs="Times New Roman"/>
          <w:sz w:val="24"/>
          <w:szCs w:val="24"/>
        </w:rPr>
        <w:t xml:space="preserve"> the applicant any special privilege that is denied by this ordinance to other- lands or- buildings.</w:t>
      </w:r>
    </w:p>
    <w:p w:rsidR="002129E2" w:rsidRPr="00775DC9" w:rsidRDefault="002129E2" w:rsidP="003D2F3F">
      <w:pPr>
        <w:pStyle w:val="PlainText"/>
        <w:ind w:left="2880" w:hanging="720"/>
        <w:jc w:val="both"/>
        <w:rPr>
          <w:rFonts w:ascii="Times New Roman" w:hAnsi="Times New Roman" w:cs="Times New Roman"/>
          <w:sz w:val="24"/>
          <w:szCs w:val="24"/>
        </w:rPr>
      </w:pPr>
    </w:p>
    <w:p w:rsidR="00CD1C22" w:rsidRPr="00775DC9" w:rsidRDefault="006F47F9" w:rsidP="00524641">
      <w:pPr>
        <w:pStyle w:val="PlainText"/>
        <w:numPr>
          <w:ilvl w:val="0"/>
          <w:numId w:val="2"/>
        </w:numPr>
        <w:tabs>
          <w:tab w:val="clear" w:pos="2520"/>
          <w:tab w:val="num" w:pos="2880"/>
        </w:tabs>
        <w:ind w:left="2880" w:hanging="720"/>
        <w:jc w:val="both"/>
        <w:rPr>
          <w:rFonts w:ascii="Times New Roman" w:hAnsi="Times New Roman" w:cs="Times New Roman"/>
          <w:sz w:val="24"/>
          <w:szCs w:val="24"/>
        </w:rPr>
      </w:pPr>
      <w:r w:rsidRPr="00775DC9">
        <w:rPr>
          <w:rFonts w:ascii="Times New Roman" w:hAnsi="Times New Roman" w:cs="Times New Roman"/>
          <w:sz w:val="24"/>
          <w:szCs w:val="24"/>
        </w:rPr>
        <w:t xml:space="preserve">Any request for a variance to the Height </w:t>
      </w:r>
      <w:r w:rsidR="00DA2DBD">
        <w:rPr>
          <w:rFonts w:ascii="Times New Roman" w:hAnsi="Times New Roman" w:cs="Times New Roman"/>
          <w:sz w:val="24"/>
          <w:szCs w:val="24"/>
        </w:rPr>
        <w:t>Restrictions &amp; Limitations</w:t>
      </w:r>
      <w:r w:rsidRPr="00775DC9">
        <w:rPr>
          <w:rFonts w:ascii="Times New Roman" w:hAnsi="Times New Roman" w:cs="Times New Roman"/>
          <w:sz w:val="24"/>
          <w:szCs w:val="24"/>
        </w:rPr>
        <w:t xml:space="preserve"> portion</w:t>
      </w:r>
      <w:r w:rsidR="00141826">
        <w:rPr>
          <w:rFonts w:ascii="Times New Roman" w:hAnsi="Times New Roman" w:cs="Times New Roman"/>
          <w:sz w:val="24"/>
          <w:szCs w:val="24"/>
        </w:rPr>
        <w:t>s</w:t>
      </w:r>
      <w:r w:rsidRPr="00775DC9">
        <w:rPr>
          <w:rFonts w:ascii="Times New Roman" w:hAnsi="Times New Roman" w:cs="Times New Roman"/>
          <w:sz w:val="24"/>
          <w:szCs w:val="24"/>
        </w:rPr>
        <w:t xml:space="preserve"> of this Ordinance shal</w:t>
      </w:r>
      <w:r w:rsidR="00847BCF" w:rsidRPr="00775DC9">
        <w:rPr>
          <w:rFonts w:ascii="Times New Roman" w:hAnsi="Times New Roman" w:cs="Times New Roman"/>
          <w:sz w:val="24"/>
          <w:szCs w:val="24"/>
        </w:rPr>
        <w:t>l be accompanied by a finding from</w:t>
      </w:r>
      <w:r w:rsidRPr="00775DC9">
        <w:rPr>
          <w:rFonts w:ascii="Times New Roman" w:hAnsi="Times New Roman" w:cs="Times New Roman"/>
          <w:sz w:val="24"/>
          <w:szCs w:val="24"/>
        </w:rPr>
        <w:t xml:space="preserve"> the Federal Aviation Administration as to the impact the variance may have on the safe, efficient use of the airport and its airspace.</w:t>
      </w:r>
    </w:p>
    <w:p w:rsidR="002129E2" w:rsidRPr="00775DC9" w:rsidRDefault="002129E2" w:rsidP="002129E2">
      <w:pPr>
        <w:pStyle w:val="PlainText"/>
        <w:jc w:val="both"/>
        <w:rPr>
          <w:rFonts w:ascii="Times New Roman" w:hAnsi="Times New Roman" w:cs="Times New Roman"/>
          <w:sz w:val="24"/>
          <w:szCs w:val="24"/>
        </w:rPr>
      </w:pPr>
    </w:p>
    <w:p w:rsidR="00160B5C" w:rsidRPr="00775DC9" w:rsidRDefault="00160B5C" w:rsidP="00275BEF">
      <w:pPr>
        <w:pStyle w:val="PlainText"/>
        <w:ind w:left="2160"/>
        <w:jc w:val="both"/>
        <w:rPr>
          <w:rFonts w:ascii="Times New Roman" w:hAnsi="Times New Roman" w:cs="Times New Roman"/>
          <w:b/>
          <w:i/>
          <w:sz w:val="24"/>
          <w:szCs w:val="24"/>
        </w:rPr>
      </w:pPr>
      <w:r w:rsidRPr="00775DC9">
        <w:rPr>
          <w:rFonts w:ascii="Times New Roman" w:hAnsi="Times New Roman" w:cs="Times New Roman"/>
          <w:b/>
          <w:i/>
          <w:sz w:val="24"/>
          <w:szCs w:val="24"/>
        </w:rPr>
        <w:t xml:space="preserve">Issuance of a variance shall not set </w:t>
      </w:r>
      <w:r w:rsidR="00465CDE" w:rsidRPr="00775DC9">
        <w:rPr>
          <w:rFonts w:ascii="Times New Roman" w:hAnsi="Times New Roman" w:cs="Times New Roman"/>
          <w:b/>
          <w:i/>
          <w:sz w:val="24"/>
          <w:szCs w:val="24"/>
        </w:rPr>
        <w:t>precedence</w:t>
      </w:r>
      <w:r w:rsidRPr="00775DC9">
        <w:rPr>
          <w:rFonts w:ascii="Times New Roman" w:hAnsi="Times New Roman" w:cs="Times New Roman"/>
          <w:b/>
          <w:i/>
          <w:sz w:val="24"/>
          <w:szCs w:val="24"/>
        </w:rPr>
        <w:t xml:space="preserve"> and each case shall be review</w:t>
      </w:r>
      <w:r w:rsidR="000A1560" w:rsidRPr="00775DC9">
        <w:rPr>
          <w:rFonts w:ascii="Times New Roman" w:hAnsi="Times New Roman" w:cs="Times New Roman"/>
          <w:b/>
          <w:i/>
          <w:sz w:val="24"/>
          <w:szCs w:val="24"/>
        </w:rPr>
        <w:t>ed</w:t>
      </w:r>
      <w:r w:rsidRPr="00775DC9">
        <w:rPr>
          <w:rFonts w:ascii="Times New Roman" w:hAnsi="Times New Roman" w:cs="Times New Roman"/>
          <w:b/>
          <w:i/>
          <w:sz w:val="24"/>
          <w:szCs w:val="24"/>
        </w:rPr>
        <w:t xml:space="preserve"> independently of others.</w:t>
      </w:r>
    </w:p>
    <w:p w:rsidR="00160B5C" w:rsidRPr="00775DC9" w:rsidRDefault="00160B5C" w:rsidP="00CD1C22">
      <w:pPr>
        <w:pStyle w:val="PlainText"/>
        <w:jc w:val="both"/>
        <w:rPr>
          <w:rFonts w:ascii="Times New Roman" w:hAnsi="Times New Roman" w:cs="Times New Roman"/>
          <w:sz w:val="24"/>
          <w:szCs w:val="24"/>
        </w:rPr>
      </w:pPr>
    </w:p>
    <w:p w:rsidR="007F4375" w:rsidRPr="00775DC9" w:rsidRDefault="002129E2" w:rsidP="00CD1C22">
      <w:pPr>
        <w:pStyle w:val="PlainText"/>
        <w:jc w:val="both"/>
        <w:rPr>
          <w:rFonts w:ascii="Times New Roman" w:hAnsi="Times New Roman" w:cs="Times New Roman"/>
          <w:sz w:val="24"/>
          <w:szCs w:val="24"/>
          <w:u w:val="single"/>
        </w:rPr>
      </w:pPr>
      <w:r w:rsidRPr="00775DC9">
        <w:rPr>
          <w:rFonts w:ascii="Times New Roman" w:hAnsi="Times New Roman" w:cs="Times New Roman"/>
          <w:sz w:val="24"/>
          <w:szCs w:val="24"/>
        </w:rPr>
        <w:t>SECTION 9</w:t>
      </w:r>
      <w:r w:rsidR="00CD1C22" w:rsidRPr="00775DC9">
        <w:rPr>
          <w:rFonts w:ascii="Times New Roman" w:hAnsi="Times New Roman" w:cs="Times New Roman"/>
          <w:sz w:val="24"/>
          <w:szCs w:val="24"/>
        </w:rPr>
        <w:t>5</w:t>
      </w:r>
      <w:r w:rsidR="00CD1C22" w:rsidRPr="00775DC9">
        <w:rPr>
          <w:rFonts w:ascii="Times New Roman" w:hAnsi="Times New Roman" w:cs="Times New Roman"/>
          <w:sz w:val="24"/>
          <w:szCs w:val="24"/>
        </w:rPr>
        <w:tab/>
      </w:r>
      <w:r w:rsidR="00CD1C22" w:rsidRPr="00775DC9">
        <w:rPr>
          <w:rFonts w:ascii="Times New Roman" w:hAnsi="Times New Roman" w:cs="Times New Roman"/>
          <w:sz w:val="24"/>
          <w:szCs w:val="24"/>
        </w:rPr>
        <w:tab/>
      </w:r>
      <w:r w:rsidR="00CD1C22" w:rsidRPr="00775DC9">
        <w:rPr>
          <w:rFonts w:ascii="Times New Roman" w:hAnsi="Times New Roman" w:cs="Times New Roman"/>
          <w:sz w:val="24"/>
          <w:szCs w:val="24"/>
          <w:u w:val="single"/>
        </w:rPr>
        <w:t>Appeal</w:t>
      </w:r>
    </w:p>
    <w:p w:rsidR="007F4375" w:rsidRPr="00775DC9" w:rsidRDefault="00CD1C22" w:rsidP="007F4375">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 xml:space="preserve">The </w:t>
      </w:r>
      <w:r w:rsidR="00141826">
        <w:rPr>
          <w:rFonts w:ascii="Times New Roman" w:hAnsi="Times New Roman" w:cs="Times New Roman"/>
          <w:sz w:val="24"/>
          <w:szCs w:val="24"/>
        </w:rPr>
        <w:t xml:space="preserve">Board of </w:t>
      </w:r>
      <w:r w:rsidR="00692085">
        <w:rPr>
          <w:rFonts w:ascii="Times New Roman" w:hAnsi="Times New Roman" w:cs="Times New Roman"/>
          <w:sz w:val="24"/>
          <w:szCs w:val="24"/>
        </w:rPr>
        <w:t>Z</w:t>
      </w:r>
      <w:r w:rsidR="00141826">
        <w:rPr>
          <w:rFonts w:ascii="Times New Roman" w:hAnsi="Times New Roman" w:cs="Times New Roman"/>
          <w:sz w:val="24"/>
          <w:szCs w:val="24"/>
        </w:rPr>
        <w:t>oning Appeals</w:t>
      </w:r>
      <w:r w:rsidR="00141826" w:rsidRPr="00775DC9">
        <w:rPr>
          <w:rFonts w:ascii="Times New Roman" w:hAnsi="Times New Roman" w:cs="Times New Roman"/>
          <w:sz w:val="24"/>
          <w:szCs w:val="24"/>
        </w:rPr>
        <w:t xml:space="preserve"> </w:t>
      </w:r>
      <w:r w:rsidRPr="00775DC9">
        <w:rPr>
          <w:rFonts w:ascii="Times New Roman" w:hAnsi="Times New Roman" w:cs="Times New Roman"/>
          <w:sz w:val="24"/>
          <w:szCs w:val="24"/>
        </w:rPr>
        <w:t xml:space="preserve">shall hear and decide appeals and review any orders, requirements, decisions or determinations made by the enforcement officer responsible for administration or enforcement of this ordinance. The </w:t>
      </w:r>
      <w:r w:rsidR="00141826">
        <w:rPr>
          <w:rFonts w:ascii="Times New Roman" w:hAnsi="Times New Roman" w:cs="Times New Roman"/>
          <w:sz w:val="24"/>
          <w:szCs w:val="24"/>
        </w:rPr>
        <w:t>Board of Land Use and Zoning Appeals</w:t>
      </w:r>
      <w:r w:rsidR="00141826" w:rsidRPr="00775DC9">
        <w:rPr>
          <w:rFonts w:ascii="Times New Roman" w:hAnsi="Times New Roman" w:cs="Times New Roman"/>
          <w:sz w:val="24"/>
          <w:szCs w:val="24"/>
        </w:rPr>
        <w:t xml:space="preserve"> </w:t>
      </w:r>
      <w:r w:rsidRPr="00775DC9">
        <w:rPr>
          <w:rFonts w:ascii="Times New Roman" w:hAnsi="Times New Roman" w:cs="Times New Roman"/>
          <w:sz w:val="24"/>
          <w:szCs w:val="24"/>
        </w:rPr>
        <w:t xml:space="preserve">decision is subject to review </w:t>
      </w:r>
      <w:r w:rsidR="00692085">
        <w:rPr>
          <w:rFonts w:ascii="Times New Roman" w:hAnsi="Times New Roman" w:cs="Times New Roman"/>
          <w:sz w:val="24"/>
          <w:szCs w:val="24"/>
        </w:rPr>
        <w:t xml:space="preserve">by the circuit court in and for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County</w:t>
      </w:r>
      <w:r w:rsidR="00692085">
        <w:rPr>
          <w:rFonts w:ascii="Times New Roman" w:hAnsi="Times New Roman" w:cs="Times New Roman"/>
          <w:sz w:val="24"/>
          <w:szCs w:val="24"/>
        </w:rPr>
        <w:t xml:space="preserve">, as per the South Carolina Code of Laws, Title 6, </w:t>
      </w:r>
      <w:proofErr w:type="gramStart"/>
      <w:r w:rsidR="00692085">
        <w:rPr>
          <w:rFonts w:ascii="Times New Roman" w:hAnsi="Times New Roman" w:cs="Times New Roman"/>
          <w:sz w:val="24"/>
          <w:szCs w:val="24"/>
        </w:rPr>
        <w:t>Section</w:t>
      </w:r>
      <w:proofErr w:type="gramEnd"/>
      <w:r w:rsidR="00692085">
        <w:rPr>
          <w:rFonts w:ascii="Times New Roman" w:hAnsi="Times New Roman" w:cs="Times New Roman"/>
          <w:sz w:val="24"/>
          <w:szCs w:val="24"/>
        </w:rPr>
        <w:t xml:space="preserve"> 6-29-820</w:t>
      </w:r>
      <w:r w:rsidR="007F4375" w:rsidRPr="00775DC9">
        <w:rPr>
          <w:rFonts w:ascii="Times New Roman" w:hAnsi="Times New Roman" w:cs="Times New Roman"/>
          <w:sz w:val="24"/>
          <w:szCs w:val="24"/>
        </w:rPr>
        <w:t>.</w:t>
      </w:r>
    </w:p>
    <w:p w:rsidR="00141826" w:rsidRDefault="00141826" w:rsidP="007F4375">
      <w:pPr>
        <w:pStyle w:val="PlainText"/>
        <w:jc w:val="both"/>
        <w:rPr>
          <w:rFonts w:ascii="Times New Roman" w:hAnsi="Times New Roman" w:cs="Times New Roman"/>
          <w:sz w:val="24"/>
          <w:szCs w:val="24"/>
        </w:rPr>
      </w:pPr>
    </w:p>
    <w:p w:rsidR="00692085" w:rsidRDefault="00692085" w:rsidP="007F4375">
      <w:pPr>
        <w:pStyle w:val="PlainText"/>
        <w:jc w:val="both"/>
        <w:rPr>
          <w:rFonts w:ascii="Times New Roman" w:hAnsi="Times New Roman" w:cs="Times New Roman"/>
          <w:sz w:val="24"/>
          <w:szCs w:val="24"/>
        </w:rPr>
      </w:pPr>
    </w:p>
    <w:p w:rsidR="00692085" w:rsidRDefault="00692085" w:rsidP="007F4375">
      <w:pPr>
        <w:pStyle w:val="PlainText"/>
        <w:jc w:val="both"/>
        <w:rPr>
          <w:rFonts w:ascii="Times New Roman" w:hAnsi="Times New Roman" w:cs="Times New Roman"/>
          <w:sz w:val="24"/>
          <w:szCs w:val="24"/>
        </w:rPr>
      </w:pPr>
    </w:p>
    <w:p w:rsidR="00692085" w:rsidRPr="00775DC9" w:rsidRDefault="00692085" w:rsidP="007F4375">
      <w:pPr>
        <w:pStyle w:val="PlainText"/>
        <w:jc w:val="both"/>
        <w:rPr>
          <w:rFonts w:ascii="Times New Roman" w:hAnsi="Times New Roman" w:cs="Times New Roman"/>
          <w:sz w:val="24"/>
          <w:szCs w:val="24"/>
        </w:rPr>
      </w:pPr>
    </w:p>
    <w:p w:rsidR="007F4375" w:rsidRPr="00775DC9" w:rsidRDefault="002129E2" w:rsidP="007F4375">
      <w:pPr>
        <w:pStyle w:val="PlainText"/>
        <w:jc w:val="both"/>
        <w:rPr>
          <w:rFonts w:ascii="Times New Roman" w:hAnsi="Times New Roman" w:cs="Times New Roman"/>
          <w:sz w:val="24"/>
          <w:szCs w:val="24"/>
        </w:rPr>
      </w:pPr>
      <w:r w:rsidRPr="00775DC9">
        <w:rPr>
          <w:rFonts w:ascii="Times New Roman" w:hAnsi="Times New Roman" w:cs="Times New Roman"/>
          <w:sz w:val="24"/>
          <w:szCs w:val="24"/>
        </w:rPr>
        <w:t>SECTION 9</w:t>
      </w:r>
      <w:r w:rsidR="00CD1C22" w:rsidRPr="00775DC9">
        <w:rPr>
          <w:rFonts w:ascii="Times New Roman" w:hAnsi="Times New Roman" w:cs="Times New Roman"/>
          <w:sz w:val="24"/>
          <w:szCs w:val="24"/>
        </w:rPr>
        <w:t>6</w:t>
      </w:r>
      <w:r w:rsidR="007F4375" w:rsidRPr="00775DC9">
        <w:rPr>
          <w:rFonts w:ascii="Times New Roman" w:hAnsi="Times New Roman" w:cs="Times New Roman"/>
          <w:sz w:val="24"/>
          <w:szCs w:val="24"/>
        </w:rPr>
        <w:tab/>
      </w:r>
      <w:r w:rsidR="007F4375" w:rsidRPr="00775DC9">
        <w:rPr>
          <w:rFonts w:ascii="Times New Roman" w:hAnsi="Times New Roman" w:cs="Times New Roman"/>
          <w:sz w:val="24"/>
          <w:szCs w:val="24"/>
        </w:rPr>
        <w:tab/>
      </w:r>
      <w:r w:rsidR="007F4375" w:rsidRPr="00775DC9">
        <w:rPr>
          <w:rFonts w:ascii="Times New Roman" w:hAnsi="Times New Roman" w:cs="Times New Roman"/>
          <w:sz w:val="24"/>
          <w:szCs w:val="24"/>
          <w:u w:val="single"/>
        </w:rPr>
        <w:t>E</w:t>
      </w:r>
      <w:r w:rsidR="00CD1C22" w:rsidRPr="00775DC9">
        <w:rPr>
          <w:rFonts w:ascii="Times New Roman" w:hAnsi="Times New Roman" w:cs="Times New Roman"/>
          <w:sz w:val="24"/>
          <w:szCs w:val="24"/>
          <w:u w:val="single"/>
        </w:rPr>
        <w:t>ffective D</w:t>
      </w:r>
      <w:r w:rsidR="007F4375" w:rsidRPr="00775DC9">
        <w:rPr>
          <w:rFonts w:ascii="Times New Roman" w:hAnsi="Times New Roman" w:cs="Times New Roman"/>
          <w:sz w:val="24"/>
          <w:szCs w:val="24"/>
          <w:u w:val="single"/>
        </w:rPr>
        <w:t>ate</w:t>
      </w:r>
    </w:p>
    <w:p w:rsidR="007F4375" w:rsidRPr="00775DC9" w:rsidRDefault="00CD1C22" w:rsidP="00325FE3">
      <w:pPr>
        <w:pStyle w:val="PlainText"/>
        <w:ind w:left="2160"/>
        <w:jc w:val="both"/>
        <w:rPr>
          <w:rFonts w:ascii="Times New Roman" w:hAnsi="Times New Roman" w:cs="Times New Roman"/>
          <w:sz w:val="24"/>
          <w:szCs w:val="24"/>
        </w:rPr>
      </w:pPr>
      <w:r w:rsidRPr="00775DC9">
        <w:rPr>
          <w:rFonts w:ascii="Times New Roman" w:hAnsi="Times New Roman" w:cs="Times New Roman"/>
          <w:sz w:val="24"/>
          <w:szCs w:val="24"/>
        </w:rPr>
        <w:t xml:space="preserve">This ordinance </w:t>
      </w:r>
      <w:r w:rsidR="007F4375" w:rsidRPr="00775DC9">
        <w:rPr>
          <w:rFonts w:ascii="Times New Roman" w:hAnsi="Times New Roman" w:cs="Times New Roman"/>
          <w:sz w:val="24"/>
          <w:szCs w:val="24"/>
        </w:rPr>
        <w:t>shall</w:t>
      </w:r>
      <w:r w:rsidRPr="00775DC9">
        <w:rPr>
          <w:rFonts w:ascii="Times New Roman" w:hAnsi="Times New Roman" w:cs="Times New Roman"/>
          <w:sz w:val="24"/>
          <w:szCs w:val="24"/>
        </w:rPr>
        <w:t xml:space="preserve"> become effective and be in </w:t>
      </w:r>
      <w:r w:rsidR="007F4375" w:rsidRPr="00775DC9">
        <w:rPr>
          <w:rFonts w:ascii="Times New Roman" w:hAnsi="Times New Roman" w:cs="Times New Roman"/>
          <w:sz w:val="24"/>
          <w:szCs w:val="24"/>
        </w:rPr>
        <w:t>full</w:t>
      </w:r>
      <w:r w:rsidRPr="00775DC9">
        <w:rPr>
          <w:rFonts w:ascii="Times New Roman" w:hAnsi="Times New Roman" w:cs="Times New Roman"/>
          <w:sz w:val="24"/>
          <w:szCs w:val="24"/>
        </w:rPr>
        <w:t xml:space="preserve"> force from and after the </w:t>
      </w:r>
      <w:r w:rsidR="00E27917" w:rsidRPr="00775DC9">
        <w:rPr>
          <w:rFonts w:ascii="Times New Roman" w:hAnsi="Times New Roman" w:cs="Times New Roman"/>
          <w:sz w:val="24"/>
          <w:szCs w:val="24"/>
        </w:rPr>
        <w:t>_</w:t>
      </w:r>
      <w:r w:rsidR="00952A96" w:rsidRPr="00775DC9">
        <w:rPr>
          <w:rFonts w:ascii="Times New Roman" w:hAnsi="Times New Roman" w:cs="Times New Roman"/>
          <w:sz w:val="24"/>
          <w:szCs w:val="24"/>
        </w:rPr>
        <w:t>__</w:t>
      </w:r>
      <w:r w:rsidR="00E27917" w:rsidRPr="00775DC9">
        <w:rPr>
          <w:rFonts w:ascii="Times New Roman" w:hAnsi="Times New Roman" w:cs="Times New Roman"/>
          <w:sz w:val="24"/>
          <w:szCs w:val="24"/>
        </w:rPr>
        <w:t xml:space="preserve">___ </w:t>
      </w:r>
      <w:r w:rsidRPr="00775DC9">
        <w:rPr>
          <w:rFonts w:ascii="Times New Roman" w:hAnsi="Times New Roman" w:cs="Times New Roman"/>
          <w:sz w:val="24"/>
          <w:szCs w:val="24"/>
        </w:rPr>
        <w:t xml:space="preserve">day of </w:t>
      </w:r>
      <w:r w:rsidR="00E27917" w:rsidRPr="00775DC9">
        <w:rPr>
          <w:rFonts w:ascii="Times New Roman" w:hAnsi="Times New Roman" w:cs="Times New Roman"/>
          <w:sz w:val="24"/>
          <w:szCs w:val="24"/>
        </w:rPr>
        <w:t>_________</w:t>
      </w:r>
      <w:r w:rsidR="00952A96" w:rsidRPr="00775DC9">
        <w:rPr>
          <w:rFonts w:ascii="Times New Roman" w:hAnsi="Times New Roman" w:cs="Times New Roman"/>
          <w:sz w:val="24"/>
          <w:szCs w:val="24"/>
        </w:rPr>
        <w:t>__</w:t>
      </w:r>
      <w:r w:rsidR="00E27917" w:rsidRPr="00775DC9">
        <w:rPr>
          <w:rFonts w:ascii="Times New Roman" w:hAnsi="Times New Roman" w:cs="Times New Roman"/>
          <w:sz w:val="24"/>
          <w:szCs w:val="24"/>
        </w:rPr>
        <w:t>__</w:t>
      </w:r>
      <w:r w:rsidRPr="00775DC9">
        <w:rPr>
          <w:rFonts w:ascii="Times New Roman" w:hAnsi="Times New Roman" w:cs="Times New Roman"/>
          <w:sz w:val="24"/>
          <w:szCs w:val="24"/>
        </w:rPr>
        <w:t xml:space="preserve">, </w:t>
      </w:r>
      <w:proofErr w:type="spellStart"/>
      <w:r w:rsidR="00091B5E">
        <w:rPr>
          <w:rFonts w:ascii="Times New Roman" w:hAnsi="Times New Roman" w:cs="Times New Roman"/>
          <w:sz w:val="24"/>
          <w:szCs w:val="24"/>
        </w:rPr>
        <w:t>yyyy</w:t>
      </w:r>
      <w:proofErr w:type="spellEnd"/>
      <w:r w:rsidRPr="00775DC9">
        <w:rPr>
          <w:rFonts w:ascii="Times New Roman" w:hAnsi="Times New Roman" w:cs="Times New Roman"/>
          <w:sz w:val="24"/>
          <w:szCs w:val="24"/>
        </w:rPr>
        <w:t>.</w:t>
      </w:r>
      <w:r w:rsidR="007F4375" w:rsidRPr="00775DC9">
        <w:rPr>
          <w:rFonts w:ascii="Times New Roman" w:hAnsi="Times New Roman" w:cs="Times New Roman"/>
          <w:sz w:val="24"/>
          <w:szCs w:val="24"/>
        </w:rPr>
        <w:t xml:space="preserve"> </w:t>
      </w:r>
      <w:r w:rsidRPr="00775DC9">
        <w:rPr>
          <w:rFonts w:ascii="Times New Roman" w:hAnsi="Times New Roman" w:cs="Times New Roman"/>
          <w:sz w:val="24"/>
          <w:szCs w:val="24"/>
        </w:rPr>
        <w:t xml:space="preserve"> Adopted by the </w:t>
      </w:r>
      <w:proofErr w:type="spellStart"/>
      <w:r w:rsidR="00B85D7F">
        <w:rPr>
          <w:rFonts w:ascii="Times New Roman" w:hAnsi="Times New Roman" w:cs="Times New Roman"/>
          <w:sz w:val="24"/>
          <w:szCs w:val="24"/>
        </w:rPr>
        <w:t>Xxxxxxx</w:t>
      </w:r>
      <w:proofErr w:type="spellEnd"/>
      <w:r w:rsidR="00B85D7F">
        <w:rPr>
          <w:rFonts w:ascii="Times New Roman" w:hAnsi="Times New Roman" w:cs="Times New Roman"/>
          <w:sz w:val="24"/>
          <w:szCs w:val="24"/>
        </w:rPr>
        <w:t xml:space="preserve"> </w:t>
      </w:r>
      <w:proofErr w:type="gramStart"/>
      <w:r w:rsidR="00B85D7F">
        <w:rPr>
          <w:rFonts w:ascii="Times New Roman" w:hAnsi="Times New Roman" w:cs="Times New Roman"/>
          <w:sz w:val="24"/>
          <w:szCs w:val="24"/>
        </w:rPr>
        <w:t>County</w:t>
      </w:r>
      <w:r w:rsidRPr="00775DC9">
        <w:rPr>
          <w:rFonts w:ascii="Times New Roman" w:hAnsi="Times New Roman" w:cs="Times New Roman"/>
          <w:sz w:val="24"/>
          <w:szCs w:val="24"/>
        </w:rPr>
        <w:t xml:space="preserve">  </w:t>
      </w:r>
      <w:r w:rsidR="00CC384A">
        <w:rPr>
          <w:rFonts w:ascii="Times New Roman" w:hAnsi="Times New Roman" w:cs="Times New Roman"/>
          <w:sz w:val="24"/>
          <w:szCs w:val="24"/>
        </w:rPr>
        <w:t>Council</w:t>
      </w:r>
      <w:proofErr w:type="gramEnd"/>
      <w:r w:rsidRPr="00775DC9">
        <w:rPr>
          <w:rFonts w:ascii="Times New Roman" w:hAnsi="Times New Roman" w:cs="Times New Roman"/>
          <w:sz w:val="24"/>
          <w:szCs w:val="24"/>
        </w:rPr>
        <w:t xml:space="preserve"> </w:t>
      </w:r>
      <w:r w:rsidR="00952A96" w:rsidRPr="00775DC9">
        <w:rPr>
          <w:rFonts w:ascii="Times New Roman" w:hAnsi="Times New Roman" w:cs="Times New Roman"/>
          <w:sz w:val="24"/>
          <w:szCs w:val="24"/>
        </w:rPr>
        <w:t xml:space="preserve">on ______ day of _____________, </w:t>
      </w:r>
      <w:proofErr w:type="spellStart"/>
      <w:r w:rsidR="00091B5E">
        <w:rPr>
          <w:rFonts w:ascii="Times New Roman" w:hAnsi="Times New Roman" w:cs="Times New Roman"/>
          <w:sz w:val="24"/>
          <w:szCs w:val="24"/>
        </w:rPr>
        <w:t>yyyy</w:t>
      </w:r>
      <w:proofErr w:type="spellEnd"/>
      <w:r w:rsidR="00952A96" w:rsidRPr="00775DC9">
        <w:rPr>
          <w:rFonts w:ascii="Times New Roman" w:hAnsi="Times New Roman" w:cs="Times New Roman"/>
          <w:sz w:val="24"/>
          <w:szCs w:val="24"/>
        </w:rPr>
        <w:t>.</w:t>
      </w:r>
    </w:p>
    <w:p w:rsidR="00325FE3" w:rsidRPr="00775DC9" w:rsidRDefault="007F4375" w:rsidP="00E27917">
      <w:pPr>
        <w:pStyle w:val="PlainText"/>
        <w:ind w:left="5040"/>
        <w:jc w:val="both"/>
        <w:rPr>
          <w:rFonts w:ascii="Times New Roman" w:hAnsi="Times New Roman" w:cs="Times New Roman"/>
          <w:sz w:val="16"/>
          <w:szCs w:val="16"/>
        </w:rPr>
      </w:pPr>
      <w:r w:rsidRPr="00775DC9">
        <w:rPr>
          <w:rFonts w:ascii="Times New Roman" w:hAnsi="Times New Roman" w:cs="Times New Roman"/>
          <w:sz w:val="16"/>
          <w:szCs w:val="16"/>
        </w:rPr>
        <w:tab/>
      </w:r>
      <w:r w:rsidRPr="00775DC9">
        <w:rPr>
          <w:rFonts w:ascii="Times New Roman" w:hAnsi="Times New Roman" w:cs="Times New Roman"/>
          <w:sz w:val="16"/>
          <w:szCs w:val="16"/>
        </w:rPr>
        <w:tab/>
      </w:r>
      <w:r w:rsidRPr="00775DC9">
        <w:rPr>
          <w:rFonts w:ascii="Times New Roman" w:hAnsi="Times New Roman" w:cs="Times New Roman"/>
          <w:sz w:val="16"/>
          <w:szCs w:val="16"/>
        </w:rPr>
        <w:tab/>
      </w:r>
      <w:r w:rsidRPr="00775DC9">
        <w:rPr>
          <w:rFonts w:ascii="Times New Roman" w:hAnsi="Times New Roman" w:cs="Times New Roman"/>
          <w:sz w:val="16"/>
          <w:szCs w:val="16"/>
        </w:rPr>
        <w:tab/>
      </w:r>
      <w:r w:rsidRPr="00775DC9">
        <w:rPr>
          <w:rFonts w:ascii="Times New Roman" w:hAnsi="Times New Roman" w:cs="Times New Roman"/>
          <w:sz w:val="16"/>
          <w:szCs w:val="16"/>
        </w:rPr>
        <w:tab/>
      </w:r>
      <w:r w:rsidRPr="00775DC9">
        <w:rPr>
          <w:rFonts w:ascii="Times New Roman" w:hAnsi="Times New Roman" w:cs="Times New Roman"/>
          <w:sz w:val="16"/>
          <w:szCs w:val="16"/>
        </w:rPr>
        <w:tab/>
      </w:r>
    </w:p>
    <w:p w:rsidR="00325FE3" w:rsidRPr="00775DC9" w:rsidRDefault="00325FE3" w:rsidP="00E27917">
      <w:pPr>
        <w:pStyle w:val="PlainText"/>
        <w:ind w:left="5040"/>
        <w:jc w:val="both"/>
        <w:rPr>
          <w:rFonts w:ascii="Times New Roman" w:hAnsi="Times New Roman" w:cs="Times New Roman"/>
          <w:sz w:val="16"/>
          <w:szCs w:val="16"/>
        </w:rPr>
      </w:pPr>
    </w:p>
    <w:p w:rsidR="007F4375" w:rsidRPr="00775DC9" w:rsidRDefault="007F3042" w:rsidP="00E27917">
      <w:pPr>
        <w:pStyle w:val="PlainText"/>
        <w:ind w:left="5040"/>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ab/>
        <w:t>______</w:t>
      </w:r>
      <w:proofErr w:type="gramStart"/>
      <w:r>
        <w:rPr>
          <w:rFonts w:ascii="Times New Roman" w:hAnsi="Times New Roman" w:cs="Times New Roman"/>
          <w:sz w:val="24"/>
          <w:szCs w:val="24"/>
          <w:u w:val="single"/>
        </w:rPr>
        <w:t>_(</w:t>
      </w:r>
      <w:proofErr w:type="gramEnd"/>
      <w:r>
        <w:rPr>
          <w:rFonts w:ascii="Times New Roman" w:hAnsi="Times New Roman" w:cs="Times New Roman"/>
          <w:sz w:val="24"/>
          <w:szCs w:val="24"/>
          <w:u w:val="single"/>
        </w:rPr>
        <w:t>SIGN)</w:t>
      </w:r>
      <w:r w:rsidR="007F4375" w:rsidRPr="00775DC9">
        <w:rPr>
          <w:rFonts w:ascii="Times New Roman" w:hAnsi="Times New Roman" w:cs="Times New Roman"/>
          <w:sz w:val="24"/>
          <w:szCs w:val="24"/>
          <w:u w:val="single"/>
        </w:rPr>
        <w:tab/>
      </w:r>
      <w:r w:rsidR="007F4375" w:rsidRPr="00775DC9">
        <w:rPr>
          <w:rFonts w:ascii="Times New Roman" w:hAnsi="Times New Roman" w:cs="Times New Roman"/>
          <w:sz w:val="24"/>
          <w:szCs w:val="24"/>
          <w:u w:val="single"/>
        </w:rPr>
        <w:tab/>
      </w:r>
      <w:r w:rsidR="007F4375" w:rsidRPr="00775DC9">
        <w:rPr>
          <w:rFonts w:ascii="Times New Roman" w:hAnsi="Times New Roman" w:cs="Times New Roman"/>
          <w:sz w:val="24"/>
          <w:szCs w:val="24"/>
          <w:u w:val="single"/>
        </w:rPr>
        <w:tab/>
      </w:r>
    </w:p>
    <w:p w:rsidR="00E27917" w:rsidRPr="00775DC9" w:rsidRDefault="00E27917" w:rsidP="00E27917">
      <w:pPr>
        <w:pStyle w:val="PlainText"/>
        <w:ind w:left="5040"/>
        <w:jc w:val="both"/>
        <w:rPr>
          <w:rFonts w:ascii="Times New Roman" w:hAnsi="Times New Roman" w:cs="Times New Roman"/>
          <w:sz w:val="16"/>
          <w:szCs w:val="16"/>
        </w:rPr>
      </w:pPr>
    </w:p>
    <w:p w:rsidR="007F4375" w:rsidRPr="00775DC9" w:rsidRDefault="007F3042" w:rsidP="00325FE3">
      <w:pPr>
        <w:pStyle w:val="PlainText"/>
        <w:ind w:left="5040"/>
        <w:jc w:val="both"/>
        <w:rPr>
          <w:rFonts w:ascii="Times New Roman" w:hAnsi="Times New Roman" w:cs="Times New Roman"/>
          <w:sz w:val="24"/>
          <w:szCs w:val="24"/>
        </w:rPr>
      </w:pPr>
      <w:r>
        <w:rPr>
          <w:rFonts w:ascii="Times New Roman" w:hAnsi="Times New Roman" w:cs="Times New Roman"/>
          <w:sz w:val="24"/>
          <w:szCs w:val="24"/>
        </w:rPr>
        <w:t>Chairman, _______________</w:t>
      </w:r>
      <w:r w:rsidR="00116377">
        <w:rPr>
          <w:rFonts w:ascii="Times New Roman" w:hAnsi="Times New Roman" w:cs="Times New Roman"/>
          <w:sz w:val="24"/>
          <w:szCs w:val="24"/>
        </w:rPr>
        <w:t xml:space="preserve"> County</w:t>
      </w:r>
      <w:r w:rsidR="002C0BA4">
        <w:rPr>
          <w:rFonts w:ascii="Times New Roman" w:hAnsi="Times New Roman" w:cs="Times New Roman"/>
          <w:sz w:val="24"/>
          <w:szCs w:val="24"/>
        </w:rPr>
        <w:t xml:space="preserve"> </w:t>
      </w:r>
      <w:r w:rsidR="00116377">
        <w:rPr>
          <w:rFonts w:ascii="Times New Roman" w:hAnsi="Times New Roman" w:cs="Times New Roman"/>
          <w:sz w:val="24"/>
          <w:szCs w:val="24"/>
        </w:rPr>
        <w:t>Council</w:t>
      </w:r>
    </w:p>
    <w:p w:rsidR="007F4375" w:rsidRPr="00775DC9" w:rsidRDefault="007F4375" w:rsidP="00E27917">
      <w:pPr>
        <w:pStyle w:val="PlainText"/>
        <w:ind w:left="5040"/>
        <w:jc w:val="both"/>
        <w:rPr>
          <w:rFonts w:ascii="Times New Roman" w:hAnsi="Times New Roman" w:cs="Times New Roman"/>
          <w:sz w:val="24"/>
          <w:szCs w:val="24"/>
        </w:rPr>
      </w:pPr>
    </w:p>
    <w:p w:rsidR="007F4375" w:rsidRPr="00775DC9" w:rsidRDefault="007F4375" w:rsidP="00E27917">
      <w:pPr>
        <w:pStyle w:val="PlainText"/>
        <w:ind w:left="5040"/>
        <w:jc w:val="both"/>
        <w:rPr>
          <w:rFonts w:ascii="Times New Roman" w:hAnsi="Times New Roman" w:cs="Times New Roman"/>
          <w:sz w:val="24"/>
          <w:szCs w:val="24"/>
        </w:rPr>
      </w:pPr>
      <w:r w:rsidRPr="00775DC9">
        <w:rPr>
          <w:rFonts w:ascii="Times New Roman" w:hAnsi="Times New Roman" w:cs="Times New Roman"/>
          <w:sz w:val="24"/>
          <w:szCs w:val="24"/>
        </w:rPr>
        <w:t>ATTEST:</w:t>
      </w:r>
      <w:r w:rsidRPr="00775DC9">
        <w:rPr>
          <w:rFonts w:ascii="Times New Roman" w:hAnsi="Times New Roman" w:cs="Times New Roman"/>
          <w:sz w:val="24"/>
          <w:szCs w:val="24"/>
          <w:u w:val="single"/>
        </w:rPr>
        <w:tab/>
      </w:r>
      <w:r w:rsidRPr="00775DC9">
        <w:rPr>
          <w:rFonts w:ascii="Times New Roman" w:hAnsi="Times New Roman" w:cs="Times New Roman"/>
          <w:sz w:val="24"/>
          <w:szCs w:val="24"/>
          <w:u w:val="single"/>
        </w:rPr>
        <w:tab/>
      </w:r>
      <w:r w:rsidRPr="00775DC9">
        <w:rPr>
          <w:rFonts w:ascii="Times New Roman" w:hAnsi="Times New Roman" w:cs="Times New Roman"/>
          <w:sz w:val="24"/>
          <w:szCs w:val="24"/>
          <w:u w:val="single"/>
        </w:rPr>
        <w:tab/>
      </w:r>
      <w:r w:rsidRPr="00775DC9">
        <w:rPr>
          <w:rFonts w:ascii="Times New Roman" w:hAnsi="Times New Roman" w:cs="Times New Roman"/>
          <w:sz w:val="24"/>
          <w:szCs w:val="24"/>
          <w:u w:val="single"/>
        </w:rPr>
        <w:tab/>
      </w:r>
      <w:r w:rsidRPr="00775DC9">
        <w:rPr>
          <w:rFonts w:ascii="Times New Roman" w:hAnsi="Times New Roman" w:cs="Times New Roman"/>
          <w:sz w:val="24"/>
          <w:szCs w:val="24"/>
          <w:u w:val="single"/>
        </w:rPr>
        <w:tab/>
      </w:r>
    </w:p>
    <w:p w:rsidR="002C1D8E" w:rsidRPr="00775DC9" w:rsidRDefault="00325FE3" w:rsidP="00325FE3">
      <w:pPr>
        <w:pStyle w:val="PlainText"/>
        <w:ind w:left="5040"/>
        <w:jc w:val="both"/>
        <w:rPr>
          <w:rFonts w:ascii="Times New Roman" w:hAnsi="Times New Roman" w:cs="Times New Roman"/>
          <w:sz w:val="24"/>
          <w:szCs w:val="24"/>
        </w:rPr>
      </w:pPr>
      <w:r w:rsidRPr="00775DC9">
        <w:rPr>
          <w:rFonts w:ascii="Times New Roman" w:hAnsi="Times New Roman" w:cs="Times New Roman"/>
          <w:sz w:val="24"/>
          <w:szCs w:val="24"/>
        </w:rPr>
        <w:t>Clerk</w:t>
      </w:r>
    </w:p>
    <w:p w:rsidR="0078288A" w:rsidRPr="00775DC9" w:rsidRDefault="0078288A" w:rsidP="00421EC7">
      <w:pPr>
        <w:pStyle w:val="PlainText"/>
        <w:jc w:val="both"/>
        <w:rPr>
          <w:rFonts w:ascii="Times New Roman" w:hAnsi="Times New Roman" w:cs="Times New Roman"/>
          <w:sz w:val="24"/>
          <w:szCs w:val="24"/>
        </w:rPr>
      </w:pPr>
    </w:p>
    <w:sectPr w:rsidR="0078288A" w:rsidRPr="00775DC9" w:rsidSect="00EC420C">
      <w:headerReference w:type="even" r:id="rId12"/>
      <w:headerReference w:type="default" r:id="rId13"/>
      <w:footerReference w:type="default" r:id="rId14"/>
      <w:headerReference w:type="first" r:id="rId15"/>
      <w:pgSz w:w="12240" w:h="15840"/>
      <w:pgMar w:top="216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EEA" w:rsidRDefault="005F2EEA">
      <w:r>
        <w:separator/>
      </w:r>
    </w:p>
  </w:endnote>
  <w:endnote w:type="continuationSeparator" w:id="0">
    <w:p w:rsidR="005F2EEA" w:rsidRDefault="005F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EA" w:rsidRPr="00775DC9" w:rsidRDefault="005F2EEA" w:rsidP="008376D8">
    <w:pPr>
      <w:pStyle w:val="Footer"/>
      <w:rPr>
        <w:i/>
        <w:sz w:val="20"/>
        <w:szCs w:val="20"/>
      </w:rPr>
    </w:pPr>
    <w:proofErr w:type="gramStart"/>
    <w:r>
      <w:rPr>
        <w:i/>
        <w:sz w:val="20"/>
        <w:szCs w:val="20"/>
      </w:rPr>
      <w:t>( Your</w:t>
    </w:r>
    <w:proofErr w:type="gramEnd"/>
    <w:r>
      <w:rPr>
        <w:i/>
        <w:sz w:val="20"/>
        <w:szCs w:val="20"/>
      </w:rPr>
      <w:t xml:space="preserve"> Airport Name )</w:t>
    </w:r>
    <w:r w:rsidRPr="00775DC9">
      <w:rPr>
        <w:i/>
        <w:sz w:val="20"/>
        <w:szCs w:val="20"/>
      </w:rPr>
      <w:t xml:space="preserve"> – Airport Height </w:t>
    </w:r>
    <w:r>
      <w:rPr>
        <w:i/>
        <w:sz w:val="20"/>
        <w:szCs w:val="20"/>
      </w:rPr>
      <w:t xml:space="preserve">and </w:t>
    </w:r>
    <w:r w:rsidRPr="00775DC9">
      <w:rPr>
        <w:i/>
        <w:sz w:val="20"/>
        <w:szCs w:val="20"/>
      </w:rPr>
      <w:t>Land Use</w:t>
    </w:r>
    <w:r>
      <w:rPr>
        <w:i/>
        <w:sz w:val="20"/>
        <w:szCs w:val="20"/>
      </w:rPr>
      <w:t xml:space="preserve"> Protection</w:t>
    </w:r>
    <w:r w:rsidRPr="00775DC9">
      <w:rPr>
        <w:i/>
        <w:sz w:val="20"/>
        <w:szCs w:val="20"/>
      </w:rPr>
      <w:t xml:space="preserve"> </w:t>
    </w:r>
    <w:r>
      <w:rPr>
        <w:i/>
        <w:sz w:val="20"/>
        <w:szCs w:val="20"/>
      </w:rPr>
      <w:t>Special Purpose District</w:t>
    </w:r>
    <w:r w:rsidRPr="00775DC9">
      <w:rPr>
        <w:i/>
        <w:sz w:val="20"/>
        <w:szCs w:val="20"/>
      </w:rPr>
      <w:t xml:space="preserve"> </w:t>
    </w:r>
    <w:r>
      <w:rPr>
        <w:i/>
        <w:sz w:val="20"/>
        <w:szCs w:val="20"/>
      </w:rPr>
      <w:t xml:space="preserve"> </w:t>
    </w:r>
    <w:r w:rsidRPr="00775DC9">
      <w:rPr>
        <w:i/>
        <w:sz w:val="20"/>
        <w:szCs w:val="20"/>
      </w:rPr>
      <w:t xml:space="preserve">               Page </w:t>
    </w:r>
    <w:r w:rsidRPr="00775DC9">
      <w:rPr>
        <w:rStyle w:val="PageNumber"/>
        <w:i/>
        <w:sz w:val="20"/>
        <w:szCs w:val="20"/>
      </w:rPr>
      <w:fldChar w:fldCharType="begin"/>
    </w:r>
    <w:r w:rsidRPr="00775DC9">
      <w:rPr>
        <w:rStyle w:val="PageNumber"/>
        <w:i/>
        <w:sz w:val="20"/>
        <w:szCs w:val="20"/>
      </w:rPr>
      <w:instrText xml:space="preserve"> PAGE </w:instrText>
    </w:r>
    <w:r w:rsidRPr="00775DC9">
      <w:rPr>
        <w:rStyle w:val="PageNumber"/>
        <w:i/>
        <w:sz w:val="20"/>
        <w:szCs w:val="20"/>
      </w:rPr>
      <w:fldChar w:fldCharType="separate"/>
    </w:r>
    <w:r w:rsidR="000F6D22">
      <w:rPr>
        <w:rStyle w:val="PageNumber"/>
        <w:i/>
        <w:noProof/>
        <w:sz w:val="20"/>
        <w:szCs w:val="20"/>
      </w:rPr>
      <w:t>17</w:t>
    </w:r>
    <w:r w:rsidRPr="00775DC9">
      <w:rPr>
        <w:rStyle w:val="PageNumber"/>
        <w:i/>
        <w:sz w:val="20"/>
        <w:szCs w:val="20"/>
      </w:rPr>
      <w:fldChar w:fldCharType="end"/>
    </w:r>
    <w:r w:rsidRPr="00775DC9">
      <w:rPr>
        <w:rStyle w:val="PageNumber"/>
        <w:i/>
        <w:sz w:val="20"/>
        <w:szCs w:val="20"/>
      </w:rPr>
      <w:t xml:space="preserve"> of </w:t>
    </w:r>
    <w:r w:rsidRPr="00775DC9">
      <w:rPr>
        <w:rStyle w:val="PageNumber"/>
        <w:i/>
        <w:sz w:val="20"/>
        <w:szCs w:val="20"/>
      </w:rPr>
      <w:fldChar w:fldCharType="begin"/>
    </w:r>
    <w:r w:rsidRPr="00775DC9">
      <w:rPr>
        <w:rStyle w:val="PageNumber"/>
        <w:i/>
        <w:sz w:val="20"/>
        <w:szCs w:val="20"/>
      </w:rPr>
      <w:instrText xml:space="preserve"> NUMPAGES </w:instrText>
    </w:r>
    <w:r w:rsidRPr="00775DC9">
      <w:rPr>
        <w:rStyle w:val="PageNumber"/>
        <w:i/>
        <w:sz w:val="20"/>
        <w:szCs w:val="20"/>
      </w:rPr>
      <w:fldChar w:fldCharType="separate"/>
    </w:r>
    <w:r w:rsidR="000F6D22">
      <w:rPr>
        <w:rStyle w:val="PageNumber"/>
        <w:i/>
        <w:noProof/>
        <w:sz w:val="20"/>
        <w:szCs w:val="20"/>
      </w:rPr>
      <w:t>17</w:t>
    </w:r>
    <w:r w:rsidRPr="00775DC9">
      <w:rPr>
        <w:rStyle w:val="PageNumber"/>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EEA" w:rsidRDefault="005F2EEA">
      <w:r>
        <w:separator/>
      </w:r>
    </w:p>
  </w:footnote>
  <w:footnote w:type="continuationSeparator" w:id="0">
    <w:p w:rsidR="005F2EEA" w:rsidRDefault="005F2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EA" w:rsidRDefault="005F2E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393545" o:spid="_x0000_s2060" type="#_x0000_t136" style="position:absolute;margin-left:0;margin-top:0;width:485.8pt;height:194.3pt;rotation:315;z-index:-251660288;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EA" w:rsidRDefault="005F2E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393546" o:spid="_x0000_s2061" type="#_x0000_t136" style="position:absolute;margin-left:0;margin-top:0;width:485.8pt;height:194.3pt;rotation:315;z-index:-251659264;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EA" w:rsidRDefault="005F2E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393544" o:spid="_x0000_s2059" type="#_x0000_t136" style="position:absolute;margin-left:0;margin-top:0;width:485.8pt;height:194.3pt;rotation:315;z-index:-251661312;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EA" w:rsidRDefault="005F2E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393548" o:spid="_x0000_s2063" type="#_x0000_t136" style="position:absolute;margin-left:0;margin-top:0;width:485.8pt;height:194.3pt;rotation:315;z-index:-251657216;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EA" w:rsidRDefault="005F2E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393549" o:spid="_x0000_s2064" type="#_x0000_t136" style="position:absolute;margin-left:0;margin-top:0;width:485.8pt;height:194.3pt;rotation:315;z-index:-251656192;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EEA" w:rsidRDefault="005F2E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393547" o:spid="_x0000_s2062" type="#_x0000_t136" style="position:absolute;margin-left:0;margin-top:0;width:485.8pt;height:194.3pt;rotation:315;z-index:-251658240;mso-position-horizontal:center;mso-position-horizontal-relative:margin;mso-position-vertical:center;mso-position-vertical-relative:margin" o:allowincell="f" fillcolor="#7f7f7f"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C9D"/>
    <w:multiLevelType w:val="hybridMultilevel"/>
    <w:tmpl w:val="830007CE"/>
    <w:lvl w:ilvl="0" w:tplc="BD12113C">
      <w:start w:val="5"/>
      <w:numFmt w:val="decimal"/>
      <w:lvlText w:val="(%1)"/>
      <w:lvlJc w:val="left"/>
      <w:pPr>
        <w:tabs>
          <w:tab w:val="num" w:pos="2880"/>
        </w:tabs>
        <w:ind w:left="2880" w:hanging="360"/>
      </w:pPr>
      <w:rPr>
        <w:rFonts w:hint="default"/>
        <w:u w:val="single"/>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 w15:restartNumberingAfterBreak="0">
    <w:nsid w:val="03EC186E"/>
    <w:multiLevelType w:val="hybridMultilevel"/>
    <w:tmpl w:val="4146AB76"/>
    <w:lvl w:ilvl="0" w:tplc="946ED296">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0E0172A5"/>
    <w:multiLevelType w:val="hybridMultilevel"/>
    <w:tmpl w:val="CF50DC14"/>
    <w:lvl w:ilvl="0" w:tplc="BE2E9676">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 w15:restartNumberingAfterBreak="0">
    <w:nsid w:val="4517344C"/>
    <w:multiLevelType w:val="hybridMultilevel"/>
    <w:tmpl w:val="EC90D696"/>
    <w:lvl w:ilvl="0" w:tplc="B93494A4">
      <w:start w:val="3"/>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 w15:restartNumberingAfterBreak="0">
    <w:nsid w:val="61554FE1"/>
    <w:multiLevelType w:val="hybridMultilevel"/>
    <w:tmpl w:val="6E24F91C"/>
    <w:lvl w:ilvl="0" w:tplc="8B026E6A">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44"/>
    <w:rsid w:val="00000A3B"/>
    <w:rsid w:val="00000FB8"/>
    <w:rsid w:val="000015AC"/>
    <w:rsid w:val="00002AE0"/>
    <w:rsid w:val="00003B34"/>
    <w:rsid w:val="00016896"/>
    <w:rsid w:val="00016CA2"/>
    <w:rsid w:val="000217C8"/>
    <w:rsid w:val="000251EC"/>
    <w:rsid w:val="00035614"/>
    <w:rsid w:val="0005435F"/>
    <w:rsid w:val="000555B6"/>
    <w:rsid w:val="00074EFB"/>
    <w:rsid w:val="0007681F"/>
    <w:rsid w:val="00085CA5"/>
    <w:rsid w:val="000906A9"/>
    <w:rsid w:val="00090C36"/>
    <w:rsid w:val="000910E4"/>
    <w:rsid w:val="000911BD"/>
    <w:rsid w:val="00091B5E"/>
    <w:rsid w:val="000945F1"/>
    <w:rsid w:val="000964DD"/>
    <w:rsid w:val="000A1560"/>
    <w:rsid w:val="000A76A2"/>
    <w:rsid w:val="000C24C0"/>
    <w:rsid w:val="000C3AFB"/>
    <w:rsid w:val="000D0CEE"/>
    <w:rsid w:val="000D46A1"/>
    <w:rsid w:val="000D4D95"/>
    <w:rsid w:val="000E18FB"/>
    <w:rsid w:val="000E4C44"/>
    <w:rsid w:val="000F6D22"/>
    <w:rsid w:val="00100CE9"/>
    <w:rsid w:val="00101832"/>
    <w:rsid w:val="00101B2D"/>
    <w:rsid w:val="00102543"/>
    <w:rsid w:val="001033A3"/>
    <w:rsid w:val="00110CB7"/>
    <w:rsid w:val="00115311"/>
    <w:rsid w:val="00116377"/>
    <w:rsid w:val="00125CA5"/>
    <w:rsid w:val="00126613"/>
    <w:rsid w:val="00132B3C"/>
    <w:rsid w:val="00141826"/>
    <w:rsid w:val="00141B9E"/>
    <w:rsid w:val="00156C4D"/>
    <w:rsid w:val="0016071D"/>
    <w:rsid w:val="00160B5C"/>
    <w:rsid w:val="00160BF7"/>
    <w:rsid w:val="001706D3"/>
    <w:rsid w:val="0017207E"/>
    <w:rsid w:val="00174091"/>
    <w:rsid w:val="00175945"/>
    <w:rsid w:val="001825EA"/>
    <w:rsid w:val="0019263D"/>
    <w:rsid w:val="001A7DF2"/>
    <w:rsid w:val="001B447D"/>
    <w:rsid w:val="001D6E42"/>
    <w:rsid w:val="001D78DC"/>
    <w:rsid w:val="001F478B"/>
    <w:rsid w:val="00201AA8"/>
    <w:rsid w:val="00206818"/>
    <w:rsid w:val="00206ECA"/>
    <w:rsid w:val="002129E2"/>
    <w:rsid w:val="00232B81"/>
    <w:rsid w:val="00242ED7"/>
    <w:rsid w:val="00252BC8"/>
    <w:rsid w:val="00272F6E"/>
    <w:rsid w:val="00275BEF"/>
    <w:rsid w:val="00283771"/>
    <w:rsid w:val="0028563C"/>
    <w:rsid w:val="00286F77"/>
    <w:rsid w:val="002A6CD6"/>
    <w:rsid w:val="002B487D"/>
    <w:rsid w:val="002C0BA4"/>
    <w:rsid w:val="002C1D8E"/>
    <w:rsid w:val="002C3AF5"/>
    <w:rsid w:val="002D337C"/>
    <w:rsid w:val="002E1DAD"/>
    <w:rsid w:val="002E2CB5"/>
    <w:rsid w:val="002F14FD"/>
    <w:rsid w:val="002F316E"/>
    <w:rsid w:val="003108CC"/>
    <w:rsid w:val="00322F27"/>
    <w:rsid w:val="00325FE3"/>
    <w:rsid w:val="00334E82"/>
    <w:rsid w:val="00336293"/>
    <w:rsid w:val="0034271C"/>
    <w:rsid w:val="00343C29"/>
    <w:rsid w:val="003647D9"/>
    <w:rsid w:val="00366F61"/>
    <w:rsid w:val="00377756"/>
    <w:rsid w:val="00392EBC"/>
    <w:rsid w:val="0039369C"/>
    <w:rsid w:val="00395385"/>
    <w:rsid w:val="003B46B8"/>
    <w:rsid w:val="003C727B"/>
    <w:rsid w:val="003D2F3F"/>
    <w:rsid w:val="003D576C"/>
    <w:rsid w:val="003E423F"/>
    <w:rsid w:val="003E70F7"/>
    <w:rsid w:val="003F241C"/>
    <w:rsid w:val="003F3E42"/>
    <w:rsid w:val="003F4505"/>
    <w:rsid w:val="004027D2"/>
    <w:rsid w:val="004116C4"/>
    <w:rsid w:val="00416761"/>
    <w:rsid w:val="00420339"/>
    <w:rsid w:val="00421EC7"/>
    <w:rsid w:val="00434DD3"/>
    <w:rsid w:val="00461BA4"/>
    <w:rsid w:val="00465CDE"/>
    <w:rsid w:val="00473B79"/>
    <w:rsid w:val="00480B43"/>
    <w:rsid w:val="00481CAA"/>
    <w:rsid w:val="00482270"/>
    <w:rsid w:val="004853AD"/>
    <w:rsid w:val="004858D5"/>
    <w:rsid w:val="00487FE3"/>
    <w:rsid w:val="004A6D76"/>
    <w:rsid w:val="004B2442"/>
    <w:rsid w:val="004C6F64"/>
    <w:rsid w:val="004C7D5A"/>
    <w:rsid w:val="004D443B"/>
    <w:rsid w:val="004D4C44"/>
    <w:rsid w:val="004D64C5"/>
    <w:rsid w:val="004E220F"/>
    <w:rsid w:val="004E22C6"/>
    <w:rsid w:val="004E3602"/>
    <w:rsid w:val="004E66BE"/>
    <w:rsid w:val="004F2448"/>
    <w:rsid w:val="004F3FFF"/>
    <w:rsid w:val="0050380A"/>
    <w:rsid w:val="00505708"/>
    <w:rsid w:val="005072AE"/>
    <w:rsid w:val="00510B31"/>
    <w:rsid w:val="00510C4F"/>
    <w:rsid w:val="00517DD3"/>
    <w:rsid w:val="00524641"/>
    <w:rsid w:val="00525935"/>
    <w:rsid w:val="005363B0"/>
    <w:rsid w:val="005364CA"/>
    <w:rsid w:val="00542B45"/>
    <w:rsid w:val="005464B3"/>
    <w:rsid w:val="00547F59"/>
    <w:rsid w:val="00554689"/>
    <w:rsid w:val="0055535C"/>
    <w:rsid w:val="00557393"/>
    <w:rsid w:val="00565C02"/>
    <w:rsid w:val="005739AE"/>
    <w:rsid w:val="00577CCC"/>
    <w:rsid w:val="00586FDD"/>
    <w:rsid w:val="005951A8"/>
    <w:rsid w:val="00597E21"/>
    <w:rsid w:val="005A3672"/>
    <w:rsid w:val="005A3790"/>
    <w:rsid w:val="005A445A"/>
    <w:rsid w:val="005A7225"/>
    <w:rsid w:val="005C023E"/>
    <w:rsid w:val="005C31C8"/>
    <w:rsid w:val="005D71D9"/>
    <w:rsid w:val="005E506D"/>
    <w:rsid w:val="005F2EEA"/>
    <w:rsid w:val="005F5FB5"/>
    <w:rsid w:val="00602E6D"/>
    <w:rsid w:val="006120CD"/>
    <w:rsid w:val="00614172"/>
    <w:rsid w:val="006175EA"/>
    <w:rsid w:val="006277C8"/>
    <w:rsid w:val="006314EA"/>
    <w:rsid w:val="00634227"/>
    <w:rsid w:val="006516A9"/>
    <w:rsid w:val="00651A2E"/>
    <w:rsid w:val="00665D50"/>
    <w:rsid w:val="00674348"/>
    <w:rsid w:val="00692085"/>
    <w:rsid w:val="00693E23"/>
    <w:rsid w:val="006949B3"/>
    <w:rsid w:val="006A6FA6"/>
    <w:rsid w:val="006C5E1E"/>
    <w:rsid w:val="006D79B9"/>
    <w:rsid w:val="006E6473"/>
    <w:rsid w:val="006F3AB2"/>
    <w:rsid w:val="006F47F9"/>
    <w:rsid w:val="0070751D"/>
    <w:rsid w:val="0071111D"/>
    <w:rsid w:val="0071293B"/>
    <w:rsid w:val="007144EC"/>
    <w:rsid w:val="007159CB"/>
    <w:rsid w:val="00720465"/>
    <w:rsid w:val="00721D33"/>
    <w:rsid w:val="0072793D"/>
    <w:rsid w:val="00732BCF"/>
    <w:rsid w:val="00736C20"/>
    <w:rsid w:val="00743D5A"/>
    <w:rsid w:val="007726D9"/>
    <w:rsid w:val="0077325B"/>
    <w:rsid w:val="00775DC9"/>
    <w:rsid w:val="007804A2"/>
    <w:rsid w:val="0078288A"/>
    <w:rsid w:val="00785108"/>
    <w:rsid w:val="00787335"/>
    <w:rsid w:val="007900FA"/>
    <w:rsid w:val="007953DD"/>
    <w:rsid w:val="00795A26"/>
    <w:rsid w:val="007A7516"/>
    <w:rsid w:val="007B7929"/>
    <w:rsid w:val="007E014C"/>
    <w:rsid w:val="007E1C5B"/>
    <w:rsid w:val="007E619B"/>
    <w:rsid w:val="007F3042"/>
    <w:rsid w:val="007F4375"/>
    <w:rsid w:val="007F7A9D"/>
    <w:rsid w:val="00813B6B"/>
    <w:rsid w:val="008376D8"/>
    <w:rsid w:val="00846B3F"/>
    <w:rsid w:val="008470BC"/>
    <w:rsid w:val="00847BCF"/>
    <w:rsid w:val="00855E9E"/>
    <w:rsid w:val="00860619"/>
    <w:rsid w:val="00866D41"/>
    <w:rsid w:val="00866F20"/>
    <w:rsid w:val="00881AC8"/>
    <w:rsid w:val="00887333"/>
    <w:rsid w:val="00892E9D"/>
    <w:rsid w:val="008A4584"/>
    <w:rsid w:val="008A4D78"/>
    <w:rsid w:val="008B2CCF"/>
    <w:rsid w:val="008C0E92"/>
    <w:rsid w:val="008C26BD"/>
    <w:rsid w:val="008C418D"/>
    <w:rsid w:val="008D0B5A"/>
    <w:rsid w:val="008D2609"/>
    <w:rsid w:val="008D4FAA"/>
    <w:rsid w:val="008E11B2"/>
    <w:rsid w:val="008F3BB3"/>
    <w:rsid w:val="009034F2"/>
    <w:rsid w:val="00903FBB"/>
    <w:rsid w:val="00905128"/>
    <w:rsid w:val="009277E0"/>
    <w:rsid w:val="00931BF0"/>
    <w:rsid w:val="00935EB6"/>
    <w:rsid w:val="0094315E"/>
    <w:rsid w:val="00952A96"/>
    <w:rsid w:val="00972FD0"/>
    <w:rsid w:val="00976022"/>
    <w:rsid w:val="00994406"/>
    <w:rsid w:val="009C11A9"/>
    <w:rsid w:val="009C6B24"/>
    <w:rsid w:val="009C77A1"/>
    <w:rsid w:val="009D3012"/>
    <w:rsid w:val="009D5F2F"/>
    <w:rsid w:val="009D6CF0"/>
    <w:rsid w:val="009D7214"/>
    <w:rsid w:val="009E4844"/>
    <w:rsid w:val="009F4EE6"/>
    <w:rsid w:val="00A12CD4"/>
    <w:rsid w:val="00A134D3"/>
    <w:rsid w:val="00A204BF"/>
    <w:rsid w:val="00A3647C"/>
    <w:rsid w:val="00A42E7B"/>
    <w:rsid w:val="00A45F9D"/>
    <w:rsid w:val="00A467DB"/>
    <w:rsid w:val="00A55291"/>
    <w:rsid w:val="00A6345F"/>
    <w:rsid w:val="00A639CA"/>
    <w:rsid w:val="00A7114F"/>
    <w:rsid w:val="00A73B3A"/>
    <w:rsid w:val="00A74C5F"/>
    <w:rsid w:val="00A81D27"/>
    <w:rsid w:val="00A82B32"/>
    <w:rsid w:val="00A872BB"/>
    <w:rsid w:val="00A94669"/>
    <w:rsid w:val="00AA7246"/>
    <w:rsid w:val="00AB0957"/>
    <w:rsid w:val="00AB7514"/>
    <w:rsid w:val="00AC0F50"/>
    <w:rsid w:val="00AC73C6"/>
    <w:rsid w:val="00AE0D20"/>
    <w:rsid w:val="00AE343D"/>
    <w:rsid w:val="00AE3E14"/>
    <w:rsid w:val="00AE405A"/>
    <w:rsid w:val="00AE5012"/>
    <w:rsid w:val="00AF214E"/>
    <w:rsid w:val="00AF785C"/>
    <w:rsid w:val="00B0169F"/>
    <w:rsid w:val="00B127E5"/>
    <w:rsid w:val="00B17964"/>
    <w:rsid w:val="00B21200"/>
    <w:rsid w:val="00B30DB1"/>
    <w:rsid w:val="00B416E7"/>
    <w:rsid w:val="00B4792D"/>
    <w:rsid w:val="00B562C3"/>
    <w:rsid w:val="00B6120C"/>
    <w:rsid w:val="00B61A4D"/>
    <w:rsid w:val="00B71903"/>
    <w:rsid w:val="00B74488"/>
    <w:rsid w:val="00B75993"/>
    <w:rsid w:val="00B83D35"/>
    <w:rsid w:val="00B85D7F"/>
    <w:rsid w:val="00BB1721"/>
    <w:rsid w:val="00BC53A1"/>
    <w:rsid w:val="00BD1A4B"/>
    <w:rsid w:val="00BD2FDC"/>
    <w:rsid w:val="00BD6CAD"/>
    <w:rsid w:val="00BE2CBA"/>
    <w:rsid w:val="00BE37AB"/>
    <w:rsid w:val="00BE52DD"/>
    <w:rsid w:val="00BE5B7B"/>
    <w:rsid w:val="00C00CAD"/>
    <w:rsid w:val="00C020AB"/>
    <w:rsid w:val="00C0301B"/>
    <w:rsid w:val="00C064FF"/>
    <w:rsid w:val="00C07F6F"/>
    <w:rsid w:val="00C422A6"/>
    <w:rsid w:val="00C46EEC"/>
    <w:rsid w:val="00C536AE"/>
    <w:rsid w:val="00C54FFA"/>
    <w:rsid w:val="00C609C5"/>
    <w:rsid w:val="00C60D52"/>
    <w:rsid w:val="00C635D0"/>
    <w:rsid w:val="00C64F98"/>
    <w:rsid w:val="00C77011"/>
    <w:rsid w:val="00C77072"/>
    <w:rsid w:val="00C9078F"/>
    <w:rsid w:val="00C954B0"/>
    <w:rsid w:val="00CA7FAD"/>
    <w:rsid w:val="00CC384A"/>
    <w:rsid w:val="00CC492F"/>
    <w:rsid w:val="00CC6A4B"/>
    <w:rsid w:val="00CD11E9"/>
    <w:rsid w:val="00CD1C22"/>
    <w:rsid w:val="00CD3A32"/>
    <w:rsid w:val="00D11EDF"/>
    <w:rsid w:val="00D2141F"/>
    <w:rsid w:val="00D27950"/>
    <w:rsid w:val="00D27E8A"/>
    <w:rsid w:val="00D31017"/>
    <w:rsid w:val="00D3706A"/>
    <w:rsid w:val="00D46E9F"/>
    <w:rsid w:val="00D51E8C"/>
    <w:rsid w:val="00D673C5"/>
    <w:rsid w:val="00D6748D"/>
    <w:rsid w:val="00D73349"/>
    <w:rsid w:val="00D74F0F"/>
    <w:rsid w:val="00D81DF8"/>
    <w:rsid w:val="00D92D9E"/>
    <w:rsid w:val="00D9447B"/>
    <w:rsid w:val="00DA0989"/>
    <w:rsid w:val="00DA0B13"/>
    <w:rsid w:val="00DA2DBD"/>
    <w:rsid w:val="00DA5B24"/>
    <w:rsid w:val="00DA6032"/>
    <w:rsid w:val="00DA6578"/>
    <w:rsid w:val="00DC0701"/>
    <w:rsid w:val="00DD21A1"/>
    <w:rsid w:val="00DD77C6"/>
    <w:rsid w:val="00E1258C"/>
    <w:rsid w:val="00E27917"/>
    <w:rsid w:val="00E461E6"/>
    <w:rsid w:val="00E61CD3"/>
    <w:rsid w:val="00E62DFB"/>
    <w:rsid w:val="00E64085"/>
    <w:rsid w:val="00E82134"/>
    <w:rsid w:val="00E9225B"/>
    <w:rsid w:val="00EA3B8E"/>
    <w:rsid w:val="00EB590C"/>
    <w:rsid w:val="00EC420C"/>
    <w:rsid w:val="00ED7916"/>
    <w:rsid w:val="00EE1629"/>
    <w:rsid w:val="00EE72FF"/>
    <w:rsid w:val="00EF37A7"/>
    <w:rsid w:val="00F04253"/>
    <w:rsid w:val="00F11EA5"/>
    <w:rsid w:val="00F140A3"/>
    <w:rsid w:val="00F207A2"/>
    <w:rsid w:val="00F252EE"/>
    <w:rsid w:val="00F255CC"/>
    <w:rsid w:val="00F37276"/>
    <w:rsid w:val="00F453F0"/>
    <w:rsid w:val="00F60CFC"/>
    <w:rsid w:val="00F6564D"/>
    <w:rsid w:val="00F72313"/>
    <w:rsid w:val="00F73069"/>
    <w:rsid w:val="00F768FE"/>
    <w:rsid w:val="00FA0C26"/>
    <w:rsid w:val="00FA1FEB"/>
    <w:rsid w:val="00FA28AC"/>
    <w:rsid w:val="00FA7B27"/>
    <w:rsid w:val="00FB06E8"/>
    <w:rsid w:val="00FD1EC1"/>
    <w:rsid w:val="00FD3DE9"/>
    <w:rsid w:val="00FE0671"/>
    <w:rsid w:val="00FE7E2A"/>
    <w:rsid w:val="00FF1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15:docId w15:val="{855F8825-A03D-4171-963C-85DCABA9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F214E"/>
    <w:pPr>
      <w:framePr w:w="7920" w:h="1980" w:hRule="exact" w:hSpace="180" w:wrap="auto" w:hAnchor="page" w:xAlign="center" w:yAlign="bottom"/>
      <w:ind w:left="2880"/>
    </w:pPr>
    <w:rPr>
      <w:rFonts w:cs="Arial"/>
      <w:smallCaps/>
    </w:rPr>
  </w:style>
  <w:style w:type="paragraph" w:styleId="EnvelopeReturn">
    <w:name w:val="envelope return"/>
    <w:basedOn w:val="Normal"/>
    <w:rsid w:val="00EF37A7"/>
    <w:rPr>
      <w:rFonts w:cs="Arial"/>
      <w:smallCaps/>
      <w:sz w:val="20"/>
      <w:szCs w:val="20"/>
    </w:rPr>
  </w:style>
  <w:style w:type="paragraph" w:styleId="PlainText">
    <w:name w:val="Plain Text"/>
    <w:basedOn w:val="Normal"/>
    <w:rsid w:val="00BB1721"/>
    <w:rPr>
      <w:rFonts w:ascii="Courier New" w:hAnsi="Courier New" w:cs="Courier New"/>
      <w:sz w:val="20"/>
      <w:szCs w:val="20"/>
    </w:rPr>
  </w:style>
  <w:style w:type="paragraph" w:styleId="BalloonText">
    <w:name w:val="Balloon Text"/>
    <w:basedOn w:val="Normal"/>
    <w:semiHidden/>
    <w:rsid w:val="000217C8"/>
    <w:rPr>
      <w:rFonts w:ascii="Tahoma" w:hAnsi="Tahoma" w:cs="Tahoma"/>
      <w:sz w:val="16"/>
      <w:szCs w:val="16"/>
    </w:rPr>
  </w:style>
  <w:style w:type="paragraph" w:styleId="Header">
    <w:name w:val="header"/>
    <w:basedOn w:val="Normal"/>
    <w:rsid w:val="00BE37AB"/>
    <w:pPr>
      <w:tabs>
        <w:tab w:val="center" w:pos="4320"/>
        <w:tab w:val="right" w:pos="8640"/>
      </w:tabs>
    </w:pPr>
  </w:style>
  <w:style w:type="paragraph" w:styleId="Footer">
    <w:name w:val="footer"/>
    <w:basedOn w:val="Normal"/>
    <w:rsid w:val="00BE37AB"/>
    <w:pPr>
      <w:tabs>
        <w:tab w:val="center" w:pos="4320"/>
        <w:tab w:val="right" w:pos="8640"/>
      </w:tabs>
    </w:pPr>
  </w:style>
  <w:style w:type="paragraph" w:styleId="BodyText">
    <w:name w:val="Body Text"/>
    <w:basedOn w:val="Normal"/>
    <w:autoRedefine/>
    <w:rsid w:val="00FD1EC1"/>
    <w:pPr>
      <w:tabs>
        <w:tab w:val="left" w:pos="-1080"/>
        <w:tab w:val="left" w:pos="-679"/>
      </w:tabs>
      <w:jc w:val="both"/>
    </w:pPr>
    <w:rPr>
      <w:rFonts w:ascii="Book Antiqua" w:hAnsi="Book Antiqua"/>
      <w:color w:val="000000"/>
      <w:sz w:val="21"/>
      <w:szCs w:val="21"/>
    </w:rPr>
  </w:style>
  <w:style w:type="paragraph" w:styleId="NormalWeb">
    <w:name w:val="Normal (Web)"/>
    <w:basedOn w:val="Normal"/>
    <w:rsid w:val="00FD1EC1"/>
    <w:pPr>
      <w:spacing w:before="100" w:beforeAutospacing="1" w:after="100" w:afterAutospacing="1"/>
    </w:pPr>
    <w:rPr>
      <w:color w:val="000000"/>
    </w:rPr>
  </w:style>
  <w:style w:type="character" w:styleId="PageNumber">
    <w:name w:val="page number"/>
    <w:basedOn w:val="DefaultParagraphFont"/>
    <w:rsid w:val="005A3790"/>
  </w:style>
  <w:style w:type="character" w:styleId="Hyperlink">
    <w:name w:val="Hyperlink"/>
    <w:rsid w:val="005A3672"/>
    <w:rPr>
      <w:color w:val="0000FF"/>
      <w:u w:val="single"/>
    </w:rPr>
  </w:style>
  <w:style w:type="paragraph" w:styleId="ListParagraph">
    <w:name w:val="List Paragraph"/>
    <w:basedOn w:val="Normal"/>
    <w:uiPriority w:val="34"/>
    <w:qFormat/>
    <w:rsid w:val="00F768FE"/>
    <w:pPr>
      <w:ind w:left="720"/>
    </w:pPr>
  </w:style>
  <w:style w:type="paragraph" w:styleId="Revision">
    <w:name w:val="Revision"/>
    <w:hidden/>
    <w:uiPriority w:val="99"/>
    <w:semiHidden/>
    <w:rsid w:val="00420339"/>
    <w:rPr>
      <w:sz w:val="24"/>
      <w:szCs w:val="24"/>
    </w:rPr>
  </w:style>
  <w:style w:type="character" w:styleId="LineNumber">
    <w:name w:val="line number"/>
    <w:basedOn w:val="DefaultParagraphFont"/>
    <w:semiHidden/>
    <w:unhideWhenUsed/>
    <w:rsid w:val="00FE0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E1110-11C0-49C0-9154-6DA682BD8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4622</Words>
  <Characters>26350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DUPLIN COUNTY AIRPORT</vt:lpstr>
    </vt:vector>
  </TitlesOfParts>
  <Company>Talbert &amp; Bright, Inc.</Company>
  <LinksUpToDate>false</LinksUpToDate>
  <CharactersWithSpaces>30911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DUPLIN COUNTY AIRPORT</dc:title>
  <dc:creator>Allyson Rathburn</dc:creator>
  <cp:lastModifiedBy>Smith, David</cp:lastModifiedBy>
  <cp:revision>3</cp:revision>
  <cp:lastPrinted>2018-05-25T16:33:00Z</cp:lastPrinted>
  <dcterms:created xsi:type="dcterms:W3CDTF">2018-05-25T16:32:00Z</dcterms:created>
  <dcterms:modified xsi:type="dcterms:W3CDTF">2018-05-25T16:38:00Z</dcterms:modified>
</cp:coreProperties>
</file>